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81D2C" w:rsidRDefault="00881D2C" w:rsidP="0001120E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6FCF02" wp14:editId="4B65596A">
                <wp:simplePos x="0" y="0"/>
                <wp:positionH relativeFrom="margin">
                  <wp:posOffset>3785235</wp:posOffset>
                </wp:positionH>
                <wp:positionV relativeFrom="paragraph">
                  <wp:posOffset>-433705</wp:posOffset>
                </wp:positionV>
                <wp:extent cx="2438400" cy="247650"/>
                <wp:effectExtent l="8255" t="13970" r="10795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DF9" w:rsidRDefault="005F5DF9" w:rsidP="00881D2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FCF02" id="Prostokąt 1" o:spid="_x0000_s1026" style="position:absolute;left:0;text-align:left;margin-left:298.05pt;margin-top:-34.15pt;width:192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" strokeweight=".25pt">
                <v:textbox>
                  <w:txbxContent>
                    <w:p w:rsidR="005F5DF9" w:rsidRDefault="005F5DF9" w:rsidP="00881D2C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A7376" w:rsidRPr="00EE2575" w:rsidRDefault="001A7376" w:rsidP="005F5DF9">
      <w:pPr>
        <w:jc w:val="center"/>
        <w:rPr>
          <w:b/>
          <w:caps/>
          <w:lang w:val="en-GB"/>
        </w:rPr>
      </w:pPr>
      <w:r w:rsidRPr="00EE2575">
        <w:rPr>
          <w:b/>
          <w:caps/>
          <w:lang w:val="en-GB"/>
        </w:rPr>
        <w:t xml:space="preserve">description of the course of study </w:t>
      </w:r>
    </w:p>
    <w:p w:rsidR="001A7376" w:rsidRPr="00EE2575" w:rsidRDefault="001A7376" w:rsidP="001A7376">
      <w:pPr>
        <w:jc w:val="center"/>
        <w:rPr>
          <w:b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1307"/>
        <w:gridCol w:w="5557"/>
      </w:tblGrid>
      <w:tr w:rsidR="001A7376" w:rsidRPr="00DE1B6E" w:rsidTr="00635FC2">
        <w:tc>
          <w:tcPr>
            <w:tcW w:w="1213" w:type="pct"/>
            <w:shd w:val="clear" w:color="auto" w:fill="auto"/>
          </w:tcPr>
          <w:p w:rsidR="001A7376" w:rsidRPr="001A7376" w:rsidRDefault="001A7376" w:rsidP="001A7376">
            <w:pPr>
              <w:snapToGrid w:val="0"/>
              <w:rPr>
                <w:rFonts w:eastAsiaTheme="majorEastAsia"/>
                <w:b/>
                <w:sz w:val="20"/>
                <w:szCs w:val="32"/>
              </w:rPr>
            </w:pPr>
            <w:r w:rsidRPr="001A7376">
              <w:rPr>
                <w:rFonts w:eastAsiaTheme="majorEastAsia"/>
                <w:b/>
                <w:sz w:val="20"/>
                <w:szCs w:val="32"/>
              </w:rPr>
              <w:t>Course code</w:t>
            </w:r>
          </w:p>
        </w:tc>
        <w:tc>
          <w:tcPr>
            <w:tcW w:w="3787" w:type="pct"/>
            <w:gridSpan w:val="2"/>
            <w:shd w:val="clear" w:color="auto" w:fill="D9D9D9"/>
          </w:tcPr>
          <w:p w:rsidR="001A7376" w:rsidRPr="00DE1B6E" w:rsidRDefault="001A7376" w:rsidP="001A7376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881D2C">
              <w:rPr>
                <w:b/>
                <w:sz w:val="20"/>
                <w:szCs w:val="20"/>
              </w:rPr>
              <w:t>0912-7LEK-C9.5-IT</w:t>
            </w:r>
          </w:p>
        </w:tc>
      </w:tr>
      <w:tr w:rsidR="001A7376" w:rsidRPr="00DE1B6E" w:rsidTr="00635FC2">
        <w:tc>
          <w:tcPr>
            <w:tcW w:w="1213" w:type="pct"/>
            <w:vMerge w:val="restart"/>
            <w:shd w:val="clear" w:color="auto" w:fill="auto"/>
          </w:tcPr>
          <w:p w:rsidR="001A7376" w:rsidRPr="005F5DF9" w:rsidRDefault="001A7376" w:rsidP="001A7376">
            <w:pPr>
              <w:snapToGrid w:val="0"/>
              <w:rPr>
                <w:rFonts w:eastAsiaTheme="majorEastAsia"/>
                <w:b/>
                <w:sz w:val="20"/>
                <w:szCs w:val="32"/>
                <w:lang w:val="en-US"/>
              </w:rPr>
            </w:pPr>
            <w:r w:rsidRPr="005F5DF9">
              <w:rPr>
                <w:rFonts w:eastAsiaTheme="majorEastAsia"/>
                <w:b/>
                <w:sz w:val="20"/>
                <w:szCs w:val="32"/>
                <w:lang w:val="en-US"/>
              </w:rPr>
              <w:t xml:space="preserve">Name of the course in </w:t>
            </w:r>
          </w:p>
        </w:tc>
        <w:tc>
          <w:tcPr>
            <w:tcW w:w="721" w:type="pct"/>
            <w:shd w:val="clear" w:color="auto" w:fill="auto"/>
          </w:tcPr>
          <w:p w:rsidR="001A7376" w:rsidRPr="00DE1B6E" w:rsidRDefault="001A7376" w:rsidP="001A7376">
            <w:pPr>
              <w:pStyle w:val="Bezodstpw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Polish</w:t>
            </w:r>
            <w:proofErr w:type="spellEnd"/>
          </w:p>
        </w:tc>
        <w:tc>
          <w:tcPr>
            <w:tcW w:w="3066" w:type="pct"/>
            <w:shd w:val="clear" w:color="auto" w:fill="auto"/>
          </w:tcPr>
          <w:p w:rsidR="001A7376" w:rsidRPr="00A67AE3" w:rsidRDefault="001A7376" w:rsidP="001A7376">
            <w:pPr>
              <w:pStyle w:val="Nagwek1"/>
            </w:pPr>
            <w:bookmarkStart w:id="1" w:name="_Toc462646172"/>
            <w:bookmarkStart w:id="2" w:name="_Toc462646839"/>
            <w:r w:rsidRPr="00A67AE3">
              <w:t>Intensywna terapia – praktyki wakacyjne</w:t>
            </w:r>
            <w:bookmarkEnd w:id="1"/>
            <w:bookmarkEnd w:id="2"/>
          </w:p>
        </w:tc>
      </w:tr>
      <w:tr w:rsidR="0001120E" w:rsidRPr="005F5DF9" w:rsidTr="00635FC2">
        <w:tc>
          <w:tcPr>
            <w:tcW w:w="1213" w:type="pct"/>
            <w:vMerge/>
            <w:shd w:val="clear" w:color="auto" w:fill="auto"/>
          </w:tcPr>
          <w:p w:rsidR="0001120E" w:rsidRPr="00DE1B6E" w:rsidRDefault="0001120E" w:rsidP="00635FC2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</w:tcPr>
          <w:p w:rsidR="0001120E" w:rsidRPr="00DE1B6E" w:rsidRDefault="001A7376" w:rsidP="00635FC2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3066" w:type="pct"/>
            <w:shd w:val="clear" w:color="auto" w:fill="auto"/>
          </w:tcPr>
          <w:p w:rsidR="0001120E" w:rsidRPr="00DE1B6E" w:rsidRDefault="0001120E" w:rsidP="0001120E">
            <w:pPr>
              <w:pStyle w:val="Nagwek2"/>
              <w:rPr>
                <w:lang w:val="en-US"/>
              </w:rPr>
            </w:pPr>
            <w:r w:rsidRPr="00DE1B6E">
              <w:rPr>
                <w:lang w:val="en-US"/>
              </w:rPr>
              <w:t>Inte</w:t>
            </w:r>
            <w:r w:rsidR="001A7376">
              <w:rPr>
                <w:lang w:val="en-US"/>
              </w:rPr>
              <w:t>n</w:t>
            </w:r>
            <w:r w:rsidRPr="00DE1B6E">
              <w:rPr>
                <w:lang w:val="en-US"/>
              </w:rPr>
              <w:t>sive care - practice during holidays</w:t>
            </w:r>
          </w:p>
        </w:tc>
      </w:tr>
    </w:tbl>
    <w:p w:rsidR="0001120E" w:rsidRPr="00DE1B6E" w:rsidRDefault="0001120E" w:rsidP="0001120E">
      <w:pPr>
        <w:rPr>
          <w:b/>
          <w:sz w:val="20"/>
          <w:szCs w:val="20"/>
          <w:lang w:val="en-US"/>
        </w:rPr>
      </w:pPr>
    </w:p>
    <w:p w:rsidR="00D1490D" w:rsidRPr="00EE2575" w:rsidRDefault="00D1490D" w:rsidP="00D1490D">
      <w:pPr>
        <w:rPr>
          <w:b/>
          <w:lang w:val="en-GB"/>
        </w:rPr>
      </w:pPr>
    </w:p>
    <w:p w:rsidR="00D1490D" w:rsidRPr="00EE2575" w:rsidRDefault="00D1490D" w:rsidP="00D1490D">
      <w:pPr>
        <w:numPr>
          <w:ilvl w:val="0"/>
          <w:numId w:val="8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LOCATION OF THE </w:t>
      </w:r>
      <w:r w:rsidRPr="00EE2575">
        <w:rPr>
          <w:b/>
          <w:caps/>
          <w:sz w:val="20"/>
          <w:szCs w:val="20"/>
          <w:lang w:val="en-GB"/>
        </w:rPr>
        <w:t>course</w:t>
      </w:r>
      <w:r w:rsidRPr="00EE2575">
        <w:rPr>
          <w:b/>
          <w:sz w:val="20"/>
          <w:szCs w:val="20"/>
          <w:lang w:val="en-GB"/>
        </w:rPr>
        <w:t xml:space="preserve"> OF STUDY </w:t>
      </w:r>
      <w:r w:rsidRPr="00EE2575">
        <w:rPr>
          <w:b/>
          <w:caps/>
          <w:sz w:val="20"/>
          <w:szCs w:val="20"/>
          <w:lang w:val="en-GB"/>
        </w:rPr>
        <w:t>within the system of studies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048"/>
      </w:tblGrid>
      <w:tr w:rsidR="00D1490D" w:rsidRPr="00EE2575" w:rsidTr="00D1490D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0D" w:rsidRPr="00EE2575" w:rsidRDefault="00D1490D" w:rsidP="005F5DF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1.1. Field of study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90D" w:rsidRPr="00F53CFD" w:rsidRDefault="00D1490D" w:rsidP="005F5DF9">
            <w:pPr>
              <w:snapToGrid w:val="0"/>
              <w:rPr>
                <w:sz w:val="20"/>
                <w:szCs w:val="20"/>
                <w:lang w:val="en-GB"/>
              </w:rPr>
            </w:pPr>
            <w:r w:rsidRPr="00A25BE7">
              <w:rPr>
                <w:sz w:val="20"/>
                <w:szCs w:val="20"/>
                <w:lang w:val="en-GB"/>
              </w:rPr>
              <w:t>Medicine</w:t>
            </w:r>
          </w:p>
        </w:tc>
      </w:tr>
      <w:tr w:rsidR="00D1490D" w:rsidRPr="00EE2575" w:rsidTr="00D1490D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0D" w:rsidRPr="00EE2575" w:rsidRDefault="00D1490D" w:rsidP="005F5DF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1.2. Mode of study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90D" w:rsidRPr="00F53CFD" w:rsidRDefault="00D1490D" w:rsidP="005F5DF9">
            <w:pPr>
              <w:snapToGrid w:val="0"/>
              <w:rPr>
                <w:sz w:val="20"/>
                <w:szCs w:val="20"/>
                <w:lang w:val="en-GB"/>
              </w:rPr>
            </w:pPr>
            <w:r w:rsidRPr="00A25BE7">
              <w:rPr>
                <w:sz w:val="20"/>
                <w:szCs w:val="20"/>
                <w:lang w:val="en-GB"/>
              </w:rPr>
              <w:t>Full-time</w:t>
            </w:r>
          </w:p>
        </w:tc>
      </w:tr>
      <w:tr w:rsidR="00D1490D" w:rsidRPr="00EE2575" w:rsidTr="00D1490D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0D" w:rsidRPr="00EE2575" w:rsidRDefault="00D1490D" w:rsidP="005F5DF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1.3. Level of study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90D" w:rsidRPr="00F53CFD" w:rsidRDefault="00D1490D" w:rsidP="005F5DF9">
            <w:pPr>
              <w:snapToGrid w:val="0"/>
              <w:rPr>
                <w:sz w:val="20"/>
                <w:szCs w:val="20"/>
                <w:lang w:val="en-GB"/>
              </w:rPr>
            </w:pPr>
            <w:r w:rsidRPr="00A25BE7">
              <w:rPr>
                <w:sz w:val="20"/>
                <w:szCs w:val="20"/>
                <w:lang w:val="en-GB"/>
              </w:rPr>
              <w:t>Uniform Master’s studies</w:t>
            </w:r>
          </w:p>
        </w:tc>
      </w:tr>
      <w:tr w:rsidR="00D1490D" w:rsidRPr="00EE2575" w:rsidTr="00D1490D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0D" w:rsidRPr="00EE2575" w:rsidRDefault="00D1490D" w:rsidP="005F5DF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1.4. Profile of study*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90D" w:rsidRPr="00F53CFD" w:rsidRDefault="00D1490D" w:rsidP="005F5DF9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practical</w:t>
            </w:r>
          </w:p>
        </w:tc>
      </w:tr>
      <w:tr w:rsidR="00D1490D" w:rsidRPr="005F5DF9" w:rsidTr="00D1490D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0D" w:rsidRPr="00EE2575" w:rsidRDefault="00D1490D" w:rsidP="005F5DF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</w:t>
            </w:r>
            <w:r>
              <w:rPr>
                <w:b/>
                <w:sz w:val="20"/>
                <w:szCs w:val="20"/>
                <w:lang w:val="en-GB"/>
              </w:rPr>
              <w:t>5</w:t>
            </w:r>
            <w:r w:rsidRPr="00EE2575">
              <w:rPr>
                <w:b/>
                <w:sz w:val="20"/>
                <w:szCs w:val="20"/>
                <w:lang w:val="en-GB"/>
              </w:rPr>
              <w:t>. Person preparing the course description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90D" w:rsidRPr="00EE2575" w:rsidRDefault="00D1490D" w:rsidP="005F5DF9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D1490D" w:rsidRPr="00EE2575" w:rsidTr="00D1490D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0D" w:rsidRPr="00EE2575" w:rsidRDefault="00D1490D" w:rsidP="005F5DF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1.6</w:t>
            </w:r>
            <w:r w:rsidRPr="00EE2575">
              <w:rPr>
                <w:b/>
                <w:sz w:val="20"/>
                <w:szCs w:val="20"/>
                <w:lang w:val="en-GB"/>
              </w:rPr>
              <w:t>. Contact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90D" w:rsidRPr="00EE2575" w:rsidRDefault="00D1490D" w:rsidP="005F5DF9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01120E" w:rsidRPr="00DE1B6E" w:rsidRDefault="0001120E" w:rsidP="0001120E">
      <w:pPr>
        <w:rPr>
          <w:b/>
          <w:sz w:val="20"/>
          <w:szCs w:val="20"/>
        </w:rPr>
      </w:pPr>
    </w:p>
    <w:p w:rsidR="00D1490D" w:rsidRPr="00D1490D" w:rsidRDefault="00D1490D" w:rsidP="00D1490D">
      <w:pPr>
        <w:rPr>
          <w:b/>
          <w:sz w:val="20"/>
          <w:szCs w:val="20"/>
          <w:lang w:val="en-GB" w:eastAsia="ar-SA"/>
        </w:rPr>
      </w:pPr>
    </w:p>
    <w:p w:rsidR="00D1490D" w:rsidRPr="00D1490D" w:rsidRDefault="00D1490D" w:rsidP="00D1490D">
      <w:pPr>
        <w:pStyle w:val="Akapitzlist"/>
        <w:numPr>
          <w:ilvl w:val="0"/>
          <w:numId w:val="8"/>
        </w:numPr>
        <w:rPr>
          <w:b/>
          <w:caps/>
          <w:sz w:val="20"/>
          <w:szCs w:val="20"/>
          <w:lang w:val="en-GB"/>
        </w:rPr>
      </w:pPr>
      <w:r w:rsidRPr="00D1490D">
        <w:rPr>
          <w:b/>
          <w:caps/>
          <w:sz w:val="20"/>
          <w:szCs w:val="20"/>
          <w:lang w:val="en-GB"/>
        </w:rPr>
        <w:t>General characteristicS of the course of study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020"/>
      </w:tblGrid>
      <w:tr w:rsidR="00D1490D" w:rsidRPr="00D1490D" w:rsidTr="00D1490D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0D" w:rsidRPr="00D1490D" w:rsidRDefault="00D1490D" w:rsidP="00D1490D">
            <w:pPr>
              <w:snapToGrid w:val="0"/>
              <w:rPr>
                <w:b/>
                <w:sz w:val="20"/>
                <w:szCs w:val="20"/>
                <w:lang w:val="en-GB" w:eastAsia="ar-SA"/>
              </w:rPr>
            </w:pPr>
            <w:r w:rsidRPr="00D1490D">
              <w:rPr>
                <w:b/>
                <w:sz w:val="20"/>
                <w:szCs w:val="20"/>
                <w:lang w:val="en-GB" w:eastAsia="ar-SA"/>
              </w:rPr>
              <w:t>2.1. Language of instruction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90D" w:rsidRPr="00D1490D" w:rsidRDefault="00D1490D" w:rsidP="00D1490D">
            <w:pPr>
              <w:snapToGrid w:val="0"/>
              <w:rPr>
                <w:sz w:val="20"/>
                <w:szCs w:val="20"/>
                <w:lang w:val="en-GB" w:eastAsia="ar-SA"/>
              </w:rPr>
            </w:pPr>
            <w:r w:rsidRPr="00D1490D">
              <w:rPr>
                <w:sz w:val="20"/>
                <w:szCs w:val="20"/>
                <w:lang w:val="en-GB" w:eastAsia="ar-SA"/>
              </w:rPr>
              <w:t>English</w:t>
            </w:r>
          </w:p>
        </w:tc>
      </w:tr>
      <w:tr w:rsidR="00D1490D" w:rsidRPr="005F5DF9" w:rsidTr="00D1490D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0D" w:rsidRPr="00D1490D" w:rsidRDefault="00D1490D" w:rsidP="00D1490D">
            <w:pPr>
              <w:snapToGrid w:val="0"/>
              <w:rPr>
                <w:b/>
                <w:sz w:val="20"/>
                <w:szCs w:val="20"/>
                <w:lang w:val="en-GB" w:eastAsia="ar-SA"/>
              </w:rPr>
            </w:pPr>
            <w:r w:rsidRPr="00D1490D">
              <w:rPr>
                <w:b/>
                <w:sz w:val="20"/>
                <w:szCs w:val="20"/>
                <w:lang w:val="en-GB" w:eastAsia="ar-SA"/>
              </w:rPr>
              <w:t>2.2. Prerequisites*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90D" w:rsidRPr="00D1490D" w:rsidRDefault="00D1490D" w:rsidP="00D1490D">
            <w:pPr>
              <w:snapToGrid w:val="0"/>
              <w:rPr>
                <w:sz w:val="20"/>
                <w:szCs w:val="20"/>
                <w:lang w:val="en-GB" w:eastAsia="ar-SA"/>
              </w:rPr>
            </w:pPr>
            <w:r>
              <w:rPr>
                <w:sz w:val="20"/>
                <w:szCs w:val="20"/>
                <w:lang w:val="en-GB" w:eastAsia="ar-SA"/>
              </w:rPr>
              <w:t xml:space="preserve">Accomplishment </w:t>
            </w:r>
            <w:r w:rsidRPr="00D1490D">
              <w:rPr>
                <w:sz w:val="20"/>
                <w:szCs w:val="20"/>
                <w:lang w:val="en-GB" w:eastAsia="ar-SA"/>
              </w:rPr>
              <w:t xml:space="preserve">in </w:t>
            </w:r>
            <w:proofErr w:type="spellStart"/>
            <w:r w:rsidRPr="00D1490D">
              <w:rPr>
                <w:sz w:val="20"/>
                <w:szCs w:val="20"/>
                <w:lang w:val="en-GB" w:eastAsia="ar-SA"/>
              </w:rPr>
              <w:t>anesthesiology</w:t>
            </w:r>
            <w:proofErr w:type="spellEnd"/>
            <w:r w:rsidRPr="00D1490D">
              <w:rPr>
                <w:sz w:val="20"/>
                <w:szCs w:val="20"/>
                <w:lang w:val="en-GB" w:eastAsia="ar-SA"/>
              </w:rPr>
              <w:t xml:space="preserve"> and intensive care</w:t>
            </w:r>
          </w:p>
        </w:tc>
      </w:tr>
    </w:tbl>
    <w:p w:rsidR="0001120E" w:rsidRDefault="0001120E" w:rsidP="0001120E">
      <w:pPr>
        <w:rPr>
          <w:b/>
          <w:sz w:val="20"/>
          <w:szCs w:val="20"/>
          <w:lang w:val="en-US"/>
        </w:rPr>
      </w:pPr>
    </w:p>
    <w:p w:rsidR="00D1490D" w:rsidRPr="00D1490D" w:rsidRDefault="00D1490D" w:rsidP="00D1490D">
      <w:pPr>
        <w:pStyle w:val="Akapitzlist"/>
        <w:numPr>
          <w:ilvl w:val="0"/>
          <w:numId w:val="8"/>
        </w:numPr>
        <w:rPr>
          <w:b/>
          <w:sz w:val="20"/>
          <w:szCs w:val="20"/>
          <w:lang w:val="en-GB"/>
        </w:rPr>
      </w:pPr>
      <w:r w:rsidRPr="00D1490D">
        <w:rPr>
          <w:b/>
          <w:sz w:val="20"/>
          <w:szCs w:val="20"/>
          <w:lang w:val="en-GB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D1490D" w:rsidRPr="00D1490D" w:rsidTr="005F5DF9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0D" w:rsidRPr="00D1490D" w:rsidRDefault="00D1490D" w:rsidP="00D1490D">
            <w:pPr>
              <w:numPr>
                <w:ilvl w:val="1"/>
                <w:numId w:val="8"/>
              </w:numPr>
              <w:snapToGrid w:val="0"/>
              <w:ind w:left="426" w:hanging="426"/>
              <w:rPr>
                <w:b/>
                <w:sz w:val="20"/>
                <w:szCs w:val="20"/>
                <w:lang w:val="en-GB" w:eastAsia="ar-SA"/>
              </w:rPr>
            </w:pPr>
            <w:r w:rsidRPr="00D1490D">
              <w:rPr>
                <w:b/>
                <w:sz w:val="20"/>
                <w:szCs w:val="20"/>
                <w:lang w:val="en-GB" w:eastAsia="ar-SA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90D" w:rsidRPr="00D1490D" w:rsidRDefault="00D1490D" w:rsidP="00D1490D">
            <w:pPr>
              <w:snapToGrid w:val="0"/>
              <w:rPr>
                <w:sz w:val="20"/>
                <w:szCs w:val="20"/>
                <w:lang w:val="en-GB" w:eastAsia="ar-SA"/>
              </w:rPr>
            </w:pPr>
            <w:r>
              <w:rPr>
                <w:sz w:val="20"/>
                <w:szCs w:val="20"/>
                <w:lang w:val="en-GB" w:eastAsia="ar-SA"/>
              </w:rPr>
              <w:t>Lectures: 60</w:t>
            </w:r>
          </w:p>
        </w:tc>
      </w:tr>
      <w:tr w:rsidR="00D1490D" w:rsidRPr="00D1490D" w:rsidTr="005F5DF9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0D" w:rsidRPr="00D1490D" w:rsidRDefault="00D1490D" w:rsidP="00D1490D">
            <w:pPr>
              <w:numPr>
                <w:ilvl w:val="1"/>
                <w:numId w:val="8"/>
              </w:numPr>
              <w:snapToGrid w:val="0"/>
              <w:ind w:left="426" w:hanging="426"/>
              <w:rPr>
                <w:b/>
                <w:sz w:val="20"/>
                <w:szCs w:val="20"/>
                <w:lang w:val="en-GB" w:eastAsia="ar-SA"/>
              </w:rPr>
            </w:pPr>
            <w:r w:rsidRPr="00D1490D">
              <w:rPr>
                <w:b/>
                <w:sz w:val="20"/>
                <w:szCs w:val="20"/>
                <w:lang w:val="en-GB" w:eastAsia="ar-SA"/>
              </w:rPr>
              <w:t>Place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90D" w:rsidRPr="00D1490D" w:rsidRDefault="00D1490D" w:rsidP="00D1490D">
            <w:pPr>
              <w:snapToGrid w:val="0"/>
              <w:rPr>
                <w:sz w:val="20"/>
                <w:szCs w:val="20"/>
                <w:lang w:val="en-GB" w:eastAsia="ar-SA"/>
              </w:rPr>
            </w:pPr>
            <w:r>
              <w:rPr>
                <w:sz w:val="20"/>
                <w:szCs w:val="20"/>
                <w:lang w:val="en-GB" w:eastAsia="ar-SA"/>
              </w:rPr>
              <w:t>Practical classes</w:t>
            </w:r>
          </w:p>
        </w:tc>
      </w:tr>
      <w:tr w:rsidR="00D1490D" w:rsidRPr="00D1490D" w:rsidTr="005F5DF9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0D" w:rsidRPr="00D1490D" w:rsidRDefault="00D1490D" w:rsidP="00D1490D">
            <w:pPr>
              <w:numPr>
                <w:ilvl w:val="1"/>
                <w:numId w:val="8"/>
              </w:numPr>
              <w:snapToGrid w:val="0"/>
              <w:ind w:left="426" w:hanging="426"/>
              <w:rPr>
                <w:b/>
                <w:sz w:val="20"/>
                <w:szCs w:val="20"/>
                <w:lang w:val="en-GB" w:eastAsia="ar-SA"/>
              </w:rPr>
            </w:pPr>
            <w:r w:rsidRPr="00D1490D">
              <w:rPr>
                <w:b/>
                <w:sz w:val="20"/>
                <w:szCs w:val="20"/>
                <w:lang w:val="en-GB" w:eastAsia="ar-SA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90D" w:rsidRPr="00D1490D" w:rsidRDefault="00D1490D" w:rsidP="00D1490D">
            <w:pPr>
              <w:snapToGrid w:val="0"/>
              <w:rPr>
                <w:sz w:val="20"/>
                <w:szCs w:val="20"/>
                <w:lang w:val="en-GB" w:eastAsia="ar-SA"/>
              </w:rPr>
            </w:pPr>
            <w:r>
              <w:rPr>
                <w:sz w:val="20"/>
                <w:szCs w:val="20"/>
                <w:lang w:val="en-GB" w:eastAsia="ar-SA"/>
              </w:rPr>
              <w:t>Credit with grade</w:t>
            </w:r>
          </w:p>
        </w:tc>
      </w:tr>
      <w:tr w:rsidR="00D1490D" w:rsidRPr="00D1490D" w:rsidTr="005F5DF9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0D" w:rsidRPr="00D1490D" w:rsidRDefault="00D1490D" w:rsidP="00D1490D">
            <w:pPr>
              <w:numPr>
                <w:ilvl w:val="1"/>
                <w:numId w:val="8"/>
              </w:numPr>
              <w:snapToGrid w:val="0"/>
              <w:ind w:left="426" w:hanging="426"/>
              <w:rPr>
                <w:b/>
                <w:sz w:val="20"/>
                <w:szCs w:val="20"/>
                <w:lang w:val="en-GB" w:eastAsia="ar-SA"/>
              </w:rPr>
            </w:pPr>
            <w:r w:rsidRPr="00D1490D">
              <w:rPr>
                <w:b/>
                <w:sz w:val="20"/>
                <w:szCs w:val="20"/>
                <w:lang w:val="en-GB" w:eastAsia="ar-SA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90D" w:rsidRPr="00D1490D" w:rsidRDefault="00D1490D" w:rsidP="00D1490D">
            <w:pPr>
              <w:snapToGrid w:val="0"/>
              <w:rPr>
                <w:sz w:val="20"/>
                <w:szCs w:val="20"/>
                <w:lang w:val="en-GB" w:eastAsia="ar-SA"/>
              </w:rPr>
            </w:pPr>
            <w:r>
              <w:rPr>
                <w:sz w:val="20"/>
                <w:szCs w:val="20"/>
                <w:lang w:val="en-GB" w:eastAsia="ar-SA"/>
              </w:rPr>
              <w:t>Case study</w:t>
            </w:r>
          </w:p>
        </w:tc>
      </w:tr>
      <w:tr w:rsidR="00D1490D" w:rsidRPr="00D1490D" w:rsidTr="005F5DF9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0D" w:rsidRPr="00D1490D" w:rsidRDefault="00D1490D" w:rsidP="00D1490D">
            <w:pPr>
              <w:numPr>
                <w:ilvl w:val="1"/>
                <w:numId w:val="8"/>
              </w:numPr>
              <w:snapToGrid w:val="0"/>
              <w:ind w:left="426" w:hanging="426"/>
              <w:rPr>
                <w:b/>
                <w:sz w:val="20"/>
                <w:szCs w:val="20"/>
                <w:lang w:val="en-GB" w:eastAsia="ar-SA"/>
              </w:rPr>
            </w:pPr>
            <w:r w:rsidRPr="00D1490D">
              <w:rPr>
                <w:b/>
                <w:sz w:val="20"/>
                <w:szCs w:val="20"/>
                <w:lang w:val="en-GB" w:eastAsia="ar-SA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0D" w:rsidRPr="00D1490D" w:rsidRDefault="00D1490D" w:rsidP="00D1490D">
            <w:pPr>
              <w:snapToGrid w:val="0"/>
              <w:ind w:left="-108" w:right="-108"/>
              <w:rPr>
                <w:b/>
                <w:sz w:val="20"/>
                <w:szCs w:val="20"/>
                <w:lang w:val="en-GB" w:eastAsia="ar-SA"/>
              </w:rPr>
            </w:pPr>
            <w:r w:rsidRPr="00D1490D">
              <w:rPr>
                <w:b/>
                <w:sz w:val="20"/>
                <w:szCs w:val="20"/>
                <w:lang w:val="en-GB" w:eastAsia="ar-SA"/>
              </w:rPr>
              <w:t xml:space="preserve"> 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90D" w:rsidRPr="00DE1B6E" w:rsidRDefault="00D1490D" w:rsidP="00D1490D">
            <w:pPr>
              <w:pStyle w:val="Tekstpodstawowy"/>
              <w:jc w:val="both"/>
              <w:rPr>
                <w:sz w:val="20"/>
                <w:szCs w:val="20"/>
              </w:rPr>
            </w:pPr>
            <w:proofErr w:type="spellStart"/>
            <w:r w:rsidRPr="00DE1B6E">
              <w:rPr>
                <w:sz w:val="20"/>
                <w:szCs w:val="20"/>
              </w:rPr>
              <w:t>Smith</w:t>
            </w:r>
            <w:proofErr w:type="spellEnd"/>
            <w:r w:rsidRPr="00DE1B6E">
              <w:rPr>
                <w:sz w:val="20"/>
                <w:szCs w:val="20"/>
              </w:rPr>
              <w:t xml:space="preserve"> T, </w:t>
            </w:r>
            <w:proofErr w:type="spellStart"/>
            <w:r w:rsidRPr="00DE1B6E">
              <w:rPr>
                <w:sz w:val="20"/>
                <w:szCs w:val="20"/>
              </w:rPr>
              <w:t>Pinnock</w:t>
            </w:r>
            <w:proofErr w:type="spellEnd"/>
            <w:r w:rsidRPr="00DE1B6E">
              <w:rPr>
                <w:sz w:val="20"/>
                <w:szCs w:val="20"/>
              </w:rPr>
              <w:t xml:space="preserve"> C, Lin T. Podstawy anestezjologii. Wyd.3. (red. wyd. pol. A. Kański) DB Publishing, Warszawa 2012.</w:t>
            </w:r>
          </w:p>
          <w:p w:rsidR="00D1490D" w:rsidRPr="00DE1B6E" w:rsidRDefault="00D1490D" w:rsidP="00D1490D">
            <w:pPr>
              <w:pStyle w:val="Tekstpodstawowy"/>
              <w:jc w:val="both"/>
              <w:rPr>
                <w:sz w:val="20"/>
                <w:szCs w:val="20"/>
              </w:rPr>
            </w:pPr>
            <w:proofErr w:type="spellStart"/>
            <w:r w:rsidRPr="00DE1B6E">
              <w:rPr>
                <w:sz w:val="20"/>
                <w:szCs w:val="20"/>
              </w:rPr>
              <w:t>Szreter</w:t>
            </w:r>
            <w:proofErr w:type="spellEnd"/>
            <w:r w:rsidRPr="00DE1B6E">
              <w:rPr>
                <w:sz w:val="20"/>
                <w:szCs w:val="20"/>
              </w:rPr>
              <w:t xml:space="preserve"> T. Anestezjologia i intensywna terapia u dzieci. Urban &amp; Partner. Wrocław 2007.</w:t>
            </w:r>
          </w:p>
          <w:p w:rsidR="00D1490D" w:rsidRPr="00DE1B6E" w:rsidRDefault="00D1490D" w:rsidP="00D1490D">
            <w:pPr>
              <w:pStyle w:val="Tekstpodstawowy"/>
              <w:jc w:val="both"/>
              <w:rPr>
                <w:sz w:val="20"/>
                <w:szCs w:val="20"/>
                <w:lang w:val="en-US"/>
              </w:rPr>
            </w:pPr>
            <w:r w:rsidRPr="00DE1B6E">
              <w:rPr>
                <w:sz w:val="20"/>
                <w:szCs w:val="20"/>
              </w:rPr>
              <w:t xml:space="preserve">Rybicki Z. Intensywna terapia dorosłych. </w:t>
            </w:r>
            <w:proofErr w:type="spellStart"/>
            <w:r w:rsidRPr="00DE1B6E">
              <w:rPr>
                <w:sz w:val="20"/>
                <w:szCs w:val="20"/>
                <w:lang w:val="en-US"/>
              </w:rPr>
              <w:t>Makmed</w:t>
            </w:r>
            <w:proofErr w:type="spellEnd"/>
            <w:r w:rsidRPr="00DE1B6E">
              <w:rPr>
                <w:sz w:val="20"/>
                <w:szCs w:val="20"/>
                <w:lang w:val="en-US"/>
              </w:rPr>
              <w:t xml:space="preserve"> (wyd.2) Lublin 2009. </w:t>
            </w:r>
          </w:p>
          <w:p w:rsidR="00D1490D" w:rsidRPr="00DE1B6E" w:rsidRDefault="00D1490D" w:rsidP="00D1490D">
            <w:pPr>
              <w:pStyle w:val="Tekstpodstawowy"/>
              <w:spacing w:after="0"/>
              <w:jc w:val="both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  <w:lang w:val="en-US"/>
              </w:rPr>
              <w:t xml:space="preserve">Andres J. (red.) </w:t>
            </w:r>
            <w:r w:rsidRPr="00DE1B6E">
              <w:rPr>
                <w:sz w:val="20"/>
                <w:szCs w:val="20"/>
              </w:rPr>
              <w:t>Wytyczne resuscytacji 2010. (wyd.1) Kraków  2011.</w:t>
            </w:r>
          </w:p>
        </w:tc>
      </w:tr>
      <w:tr w:rsidR="00D1490D" w:rsidRPr="00D1490D" w:rsidTr="005F5DF9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0D" w:rsidRPr="00D1490D" w:rsidRDefault="00D1490D" w:rsidP="00D1490D">
            <w:pPr>
              <w:snapToGrid w:val="0"/>
              <w:ind w:left="426"/>
              <w:rPr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0D" w:rsidRPr="00D1490D" w:rsidRDefault="00D1490D" w:rsidP="00D1490D">
            <w:pPr>
              <w:snapToGrid w:val="0"/>
              <w:ind w:left="-108" w:right="-108"/>
              <w:rPr>
                <w:b/>
                <w:sz w:val="20"/>
                <w:szCs w:val="20"/>
                <w:lang w:val="en-GB" w:eastAsia="ar-SA"/>
              </w:rPr>
            </w:pPr>
            <w:r w:rsidRPr="00D1490D">
              <w:rPr>
                <w:b/>
                <w:sz w:val="20"/>
                <w:szCs w:val="20"/>
                <w:lang w:val="en-GB" w:eastAsia="ar-SA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90D" w:rsidRPr="00DE1B6E" w:rsidRDefault="00D1490D" w:rsidP="00D1490D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  <w:lang w:val="en-US"/>
              </w:rPr>
              <w:t xml:space="preserve">Kohl BA, Rosenbaum SH, Fleisher LA.  </w:t>
            </w:r>
            <w:r w:rsidRPr="00DE1B6E">
              <w:rPr>
                <w:sz w:val="20"/>
                <w:szCs w:val="20"/>
              </w:rPr>
              <w:t xml:space="preserve">(red. wyd. pol. M. </w:t>
            </w:r>
            <w:proofErr w:type="spellStart"/>
            <w:r w:rsidRPr="00DE1B6E">
              <w:rPr>
                <w:sz w:val="20"/>
                <w:szCs w:val="20"/>
              </w:rPr>
              <w:t>Wujtewicz</w:t>
            </w:r>
            <w:proofErr w:type="spellEnd"/>
            <w:r w:rsidRPr="00DE1B6E">
              <w:rPr>
                <w:sz w:val="20"/>
                <w:szCs w:val="20"/>
              </w:rPr>
              <w:t xml:space="preserve">) Znieczulenie pacjentów zbyt chorych, żeby ich znieczulać. </w:t>
            </w:r>
            <w:proofErr w:type="spellStart"/>
            <w:r w:rsidRPr="00DE1B6E">
              <w:rPr>
                <w:sz w:val="20"/>
                <w:szCs w:val="20"/>
              </w:rPr>
              <w:t>Elsevier</w:t>
            </w:r>
            <w:proofErr w:type="spellEnd"/>
            <w:r w:rsidRPr="00DE1B6E">
              <w:rPr>
                <w:sz w:val="20"/>
                <w:szCs w:val="20"/>
              </w:rPr>
              <w:t xml:space="preserve"> Urban &amp; Partner, Warszawa 2013.</w:t>
            </w:r>
          </w:p>
          <w:p w:rsidR="00D1490D" w:rsidRPr="00DE1B6E" w:rsidRDefault="00D1490D" w:rsidP="00D1490D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Kruszyński Z, Anestezjologia i intensywna terapia położnicza. Wydawnictwo Lekarskie PZWL, Warszawa 2013.</w:t>
            </w:r>
          </w:p>
          <w:p w:rsidR="00D1490D" w:rsidRPr="00DE1B6E" w:rsidRDefault="00D1490D" w:rsidP="00D1490D">
            <w:pPr>
              <w:rPr>
                <w:sz w:val="20"/>
                <w:szCs w:val="20"/>
              </w:rPr>
            </w:pPr>
            <w:proofErr w:type="spellStart"/>
            <w:r w:rsidRPr="00DE1B6E">
              <w:rPr>
                <w:sz w:val="20"/>
                <w:szCs w:val="20"/>
              </w:rPr>
              <w:t>Sprigings</w:t>
            </w:r>
            <w:proofErr w:type="spellEnd"/>
            <w:r w:rsidRPr="00DE1B6E">
              <w:rPr>
                <w:sz w:val="20"/>
                <w:szCs w:val="20"/>
              </w:rPr>
              <w:t xml:space="preserve"> D, Chambers JB, (red. wyd. pol.) P. Müller.  Stany nagłe w medycynie. (wyd.1). Górnicki Wydawnictwo Medyczne, Wrocław 2011. </w:t>
            </w:r>
          </w:p>
          <w:p w:rsidR="00D1490D" w:rsidRPr="00DE1B6E" w:rsidRDefault="00D1490D" w:rsidP="00D1490D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 xml:space="preserve">Muller S, </w:t>
            </w:r>
            <w:proofErr w:type="spellStart"/>
            <w:r w:rsidRPr="00DE1B6E">
              <w:rPr>
                <w:sz w:val="20"/>
                <w:szCs w:val="20"/>
              </w:rPr>
              <w:t>Thons</w:t>
            </w:r>
            <w:proofErr w:type="spellEnd"/>
            <w:r w:rsidRPr="00DE1B6E">
              <w:rPr>
                <w:sz w:val="20"/>
                <w:szCs w:val="20"/>
              </w:rPr>
              <w:t xml:space="preserve"> M. Stany zagrożenia życia u dzieci. (wyd.1), Wydawnictwo Lekarskie PZWL, Warszawa 2012. </w:t>
            </w:r>
          </w:p>
          <w:p w:rsidR="00D1490D" w:rsidRPr="00DE1B6E" w:rsidRDefault="00D1490D" w:rsidP="00D1490D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 xml:space="preserve"> </w:t>
            </w:r>
            <w:proofErr w:type="spellStart"/>
            <w:r w:rsidRPr="00DE1B6E">
              <w:rPr>
                <w:sz w:val="20"/>
                <w:szCs w:val="20"/>
              </w:rPr>
              <w:t>Kübler</w:t>
            </w:r>
            <w:proofErr w:type="spellEnd"/>
            <w:r w:rsidRPr="00DE1B6E">
              <w:rPr>
                <w:sz w:val="20"/>
                <w:szCs w:val="20"/>
              </w:rPr>
              <w:t xml:space="preserve"> A, Mysiak A. Choroba </w:t>
            </w:r>
            <w:proofErr w:type="spellStart"/>
            <w:r w:rsidRPr="00DE1B6E">
              <w:rPr>
                <w:sz w:val="20"/>
                <w:szCs w:val="20"/>
              </w:rPr>
              <w:t>poresuscytacyjna</w:t>
            </w:r>
            <w:proofErr w:type="spellEnd"/>
            <w:r w:rsidRPr="00DE1B6E">
              <w:rPr>
                <w:sz w:val="20"/>
                <w:szCs w:val="20"/>
              </w:rPr>
              <w:t xml:space="preserve">. </w:t>
            </w:r>
            <w:proofErr w:type="spellStart"/>
            <w:r w:rsidRPr="00DE1B6E">
              <w:rPr>
                <w:sz w:val="20"/>
                <w:szCs w:val="20"/>
              </w:rPr>
              <w:t>Elsevier</w:t>
            </w:r>
            <w:proofErr w:type="spellEnd"/>
            <w:r w:rsidRPr="00DE1B6E">
              <w:rPr>
                <w:sz w:val="20"/>
                <w:szCs w:val="20"/>
              </w:rPr>
              <w:t xml:space="preserve"> Urban &amp; Partner, Wrocław 2005.</w:t>
            </w:r>
          </w:p>
          <w:p w:rsidR="00D1490D" w:rsidRPr="00DE1B6E" w:rsidRDefault="00D1490D" w:rsidP="00D1490D">
            <w:pPr>
              <w:rPr>
                <w:sz w:val="20"/>
                <w:szCs w:val="20"/>
              </w:rPr>
            </w:pPr>
            <w:proofErr w:type="spellStart"/>
            <w:r w:rsidRPr="00DE1B6E">
              <w:rPr>
                <w:sz w:val="20"/>
                <w:szCs w:val="20"/>
              </w:rPr>
              <w:t>Szreter</w:t>
            </w:r>
            <w:proofErr w:type="spellEnd"/>
            <w:r w:rsidRPr="00DE1B6E">
              <w:rPr>
                <w:sz w:val="20"/>
                <w:szCs w:val="20"/>
              </w:rPr>
              <w:t xml:space="preserve"> T. Intensywna terapia dziecięca.  Wydawnictwo Lekarskie PZWL (wyd.1), Warszawa 2002. </w:t>
            </w:r>
          </w:p>
          <w:p w:rsidR="00D1490D" w:rsidRPr="00DE1B6E" w:rsidRDefault="00D1490D" w:rsidP="00D1490D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 xml:space="preserve">Rybicki Z. Intensywna terapia dorosłych - kompendium. </w:t>
            </w:r>
            <w:proofErr w:type="spellStart"/>
            <w:r w:rsidRPr="00DE1B6E">
              <w:rPr>
                <w:sz w:val="20"/>
                <w:szCs w:val="20"/>
              </w:rPr>
              <w:t>Makmed</w:t>
            </w:r>
            <w:proofErr w:type="spellEnd"/>
            <w:r w:rsidRPr="00DE1B6E">
              <w:rPr>
                <w:sz w:val="20"/>
                <w:szCs w:val="20"/>
              </w:rPr>
              <w:t xml:space="preserve"> (wyd.1) Lublin 2010.</w:t>
            </w:r>
          </w:p>
          <w:p w:rsidR="00D1490D" w:rsidRPr="00DE1B6E" w:rsidRDefault="00D1490D" w:rsidP="00D1490D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 xml:space="preserve">Dobrogowski J,  </w:t>
            </w:r>
            <w:proofErr w:type="spellStart"/>
            <w:r w:rsidRPr="00DE1B6E">
              <w:rPr>
                <w:sz w:val="20"/>
                <w:szCs w:val="20"/>
              </w:rPr>
              <w:t>Wordliczek</w:t>
            </w:r>
            <w:proofErr w:type="spellEnd"/>
            <w:r w:rsidRPr="00DE1B6E">
              <w:rPr>
                <w:sz w:val="20"/>
                <w:szCs w:val="20"/>
              </w:rPr>
              <w:t xml:space="preserve"> J. Medycyna bólu. Wydawnictwo Lekarskie PZWL (wyd.1); Warszawa 2004. </w:t>
            </w:r>
          </w:p>
          <w:p w:rsidR="00D1490D" w:rsidRPr="00DE1B6E" w:rsidRDefault="00D1490D" w:rsidP="00D1490D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 xml:space="preserve"> Dobrogowski J,  </w:t>
            </w:r>
            <w:proofErr w:type="spellStart"/>
            <w:r w:rsidRPr="00DE1B6E">
              <w:rPr>
                <w:sz w:val="20"/>
                <w:szCs w:val="20"/>
              </w:rPr>
              <w:t>Wordliczek</w:t>
            </w:r>
            <w:proofErr w:type="spellEnd"/>
            <w:r w:rsidRPr="00DE1B6E">
              <w:rPr>
                <w:sz w:val="20"/>
                <w:szCs w:val="20"/>
              </w:rPr>
              <w:t xml:space="preserve"> J. Ból pooperacyjny. Medyczne Wydawnictwo Multimedialne  (wyd.1) , Kraków 2000. </w:t>
            </w:r>
          </w:p>
          <w:p w:rsidR="00D1490D" w:rsidRPr="00DE1B6E" w:rsidRDefault="00D1490D" w:rsidP="00D1490D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Drobnik L, Kowalski G. Analgezja regionalna. Skrypt. Poznań 2012.</w:t>
            </w:r>
          </w:p>
          <w:p w:rsidR="00D1490D" w:rsidRPr="00DE1B6E" w:rsidRDefault="00D1490D" w:rsidP="00D1490D">
            <w:pPr>
              <w:rPr>
                <w:sz w:val="20"/>
                <w:szCs w:val="20"/>
              </w:rPr>
            </w:pPr>
            <w:proofErr w:type="spellStart"/>
            <w:r w:rsidRPr="00DE1B6E">
              <w:rPr>
                <w:sz w:val="20"/>
                <w:szCs w:val="20"/>
              </w:rPr>
              <w:t>Szreter</w:t>
            </w:r>
            <w:proofErr w:type="spellEnd"/>
            <w:r w:rsidRPr="00DE1B6E">
              <w:rPr>
                <w:sz w:val="20"/>
                <w:szCs w:val="20"/>
              </w:rPr>
              <w:t xml:space="preserve"> T. Anestezjologia pediatryczna. Wydawnictwo Lekarskie PZWL  (wyd.1) Warszawa 2013.  </w:t>
            </w:r>
          </w:p>
          <w:p w:rsidR="00D1490D" w:rsidRPr="00DE1B6E" w:rsidRDefault="00D1490D" w:rsidP="00D1490D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  <w:lang w:val="en-US"/>
              </w:rPr>
              <w:lastRenderedPageBreak/>
              <w:t xml:space="preserve">Hennessey I.A.M. (red. </w:t>
            </w:r>
            <w:proofErr w:type="spellStart"/>
            <w:r w:rsidRPr="00DE1B6E">
              <w:rPr>
                <w:sz w:val="20"/>
                <w:szCs w:val="20"/>
                <w:lang w:val="en-US"/>
              </w:rPr>
              <w:t>wyd</w:t>
            </w:r>
            <w:proofErr w:type="spellEnd"/>
            <w:r w:rsidRPr="00DE1B6E">
              <w:rPr>
                <w:sz w:val="20"/>
                <w:szCs w:val="20"/>
                <w:lang w:val="en-US"/>
              </w:rPr>
              <w:t xml:space="preserve">. pol. </w:t>
            </w:r>
            <w:r w:rsidRPr="00DE1B6E">
              <w:rPr>
                <w:sz w:val="20"/>
                <w:szCs w:val="20"/>
              </w:rPr>
              <w:t xml:space="preserve">J. </w:t>
            </w:r>
            <w:proofErr w:type="spellStart"/>
            <w:r w:rsidRPr="00DE1B6E">
              <w:rPr>
                <w:sz w:val="20"/>
                <w:szCs w:val="20"/>
              </w:rPr>
              <w:t>Smereka</w:t>
            </w:r>
            <w:proofErr w:type="spellEnd"/>
            <w:r w:rsidRPr="00DE1B6E">
              <w:rPr>
                <w:sz w:val="20"/>
                <w:szCs w:val="20"/>
              </w:rPr>
              <w:t xml:space="preserve">, A.G. </w:t>
            </w:r>
            <w:proofErr w:type="spellStart"/>
            <w:r w:rsidRPr="00DE1B6E">
              <w:rPr>
                <w:sz w:val="20"/>
                <w:szCs w:val="20"/>
              </w:rPr>
              <w:t>Japp</w:t>
            </w:r>
            <w:proofErr w:type="spellEnd"/>
            <w:r w:rsidRPr="00DE1B6E">
              <w:rPr>
                <w:sz w:val="20"/>
                <w:szCs w:val="20"/>
              </w:rPr>
              <w:t xml:space="preserve">). Gazometria krwi tętniczej - to proste. </w:t>
            </w:r>
            <w:proofErr w:type="spellStart"/>
            <w:r w:rsidRPr="00DE1B6E">
              <w:rPr>
                <w:sz w:val="20"/>
                <w:szCs w:val="20"/>
              </w:rPr>
              <w:t>Elsevier</w:t>
            </w:r>
            <w:proofErr w:type="spellEnd"/>
            <w:r w:rsidRPr="00DE1B6E">
              <w:rPr>
                <w:sz w:val="20"/>
                <w:szCs w:val="20"/>
              </w:rPr>
              <w:t xml:space="preserve"> Urban &amp; Partner, Warszawa 2008.</w:t>
            </w:r>
          </w:p>
          <w:p w:rsidR="00D1490D" w:rsidRPr="00DE1B6E" w:rsidRDefault="00D1490D" w:rsidP="00D1490D">
            <w:pPr>
              <w:rPr>
                <w:sz w:val="20"/>
                <w:szCs w:val="20"/>
              </w:rPr>
            </w:pPr>
            <w:proofErr w:type="spellStart"/>
            <w:r w:rsidRPr="00DE1B6E">
              <w:rPr>
                <w:sz w:val="20"/>
                <w:szCs w:val="20"/>
              </w:rPr>
              <w:t>Wordliczek</w:t>
            </w:r>
            <w:proofErr w:type="spellEnd"/>
            <w:r w:rsidRPr="00DE1B6E">
              <w:rPr>
                <w:sz w:val="20"/>
                <w:szCs w:val="20"/>
              </w:rPr>
              <w:t xml:space="preserve"> J, Dobrogowski J. Leczenie bólu. Wydawnictwo Lekarskie PZWL (wyd.2); Warszawa 2011.</w:t>
            </w:r>
          </w:p>
          <w:p w:rsidR="00D1490D" w:rsidRPr="00DE1B6E" w:rsidRDefault="00D1490D" w:rsidP="00D1490D">
            <w:pPr>
              <w:rPr>
                <w:b/>
                <w:sz w:val="20"/>
                <w:szCs w:val="20"/>
              </w:rPr>
            </w:pPr>
            <w:proofErr w:type="spellStart"/>
            <w:r w:rsidRPr="00DE1B6E">
              <w:rPr>
                <w:sz w:val="20"/>
                <w:szCs w:val="20"/>
              </w:rPr>
              <w:t>Stack</w:t>
            </w:r>
            <w:proofErr w:type="spellEnd"/>
            <w:r w:rsidRPr="00DE1B6E">
              <w:rPr>
                <w:sz w:val="20"/>
                <w:szCs w:val="20"/>
              </w:rPr>
              <w:t xml:space="preserve"> C, </w:t>
            </w:r>
            <w:proofErr w:type="spellStart"/>
            <w:r w:rsidRPr="00DE1B6E">
              <w:rPr>
                <w:sz w:val="20"/>
                <w:szCs w:val="20"/>
              </w:rPr>
              <w:t>Dobbs</w:t>
            </w:r>
            <w:proofErr w:type="spellEnd"/>
            <w:r w:rsidRPr="00DE1B6E">
              <w:rPr>
                <w:sz w:val="20"/>
                <w:szCs w:val="20"/>
              </w:rPr>
              <w:t xml:space="preserve"> P, (red. wyd. pol. K. Kubicka). Podstawy intensywnej terapii dzieci.  PZWL (wyd. 1) Warszawa 2007.  </w:t>
            </w:r>
          </w:p>
        </w:tc>
      </w:tr>
    </w:tbl>
    <w:p w:rsidR="00D1490D" w:rsidRPr="00D1490D" w:rsidRDefault="00D1490D" w:rsidP="0001120E">
      <w:pPr>
        <w:rPr>
          <w:b/>
          <w:sz w:val="20"/>
          <w:szCs w:val="20"/>
        </w:rPr>
      </w:pPr>
    </w:p>
    <w:p w:rsidR="0001120E" w:rsidRPr="00DE1B6E" w:rsidRDefault="0001120E" w:rsidP="0001120E">
      <w:pPr>
        <w:ind w:left="720"/>
        <w:rPr>
          <w:b/>
          <w:sz w:val="20"/>
          <w:szCs w:val="20"/>
        </w:rPr>
      </w:pPr>
    </w:p>
    <w:p w:rsidR="00D1490D" w:rsidRPr="00D1490D" w:rsidRDefault="00D1490D" w:rsidP="00D1490D">
      <w:pPr>
        <w:pStyle w:val="Akapitzlist"/>
        <w:numPr>
          <w:ilvl w:val="0"/>
          <w:numId w:val="4"/>
        </w:numPr>
        <w:rPr>
          <w:b/>
          <w:sz w:val="20"/>
          <w:szCs w:val="20"/>
          <w:lang w:val="en-GB"/>
        </w:rPr>
      </w:pPr>
      <w:r w:rsidRPr="00D1490D">
        <w:rPr>
          <w:b/>
          <w:caps/>
          <w:sz w:val="20"/>
          <w:szCs w:val="20"/>
          <w:lang w:val="en-GB"/>
        </w:rPr>
        <w:t>Objectives, syllabus CONTENT and intended LEARNING outcomes</w:t>
      </w:r>
      <w:r w:rsidRPr="00D1490D">
        <w:rPr>
          <w:b/>
          <w:sz w:val="20"/>
          <w:szCs w:val="20"/>
          <w:lang w:val="en-GB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1120E" w:rsidRPr="005F5DF9" w:rsidTr="00635FC2">
        <w:trPr>
          <w:trHeight w:val="1279"/>
        </w:trPr>
        <w:tc>
          <w:tcPr>
            <w:tcW w:w="5000" w:type="pct"/>
            <w:shd w:val="clear" w:color="auto" w:fill="FFFFFF"/>
          </w:tcPr>
          <w:p w:rsidR="0001120E" w:rsidRPr="00342219" w:rsidRDefault="00D1490D" w:rsidP="00635FC2">
            <w:pPr>
              <w:pStyle w:val="Akapitzlist"/>
              <w:numPr>
                <w:ilvl w:val="1"/>
                <w:numId w:val="12"/>
              </w:numPr>
              <w:tabs>
                <w:tab w:val="left" w:pos="720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342219">
              <w:rPr>
                <w:b/>
                <w:sz w:val="20"/>
                <w:szCs w:val="20"/>
                <w:lang w:val="en-US"/>
              </w:rPr>
              <w:t>Course objectives (including form of classes)</w:t>
            </w:r>
          </w:p>
          <w:p w:rsidR="00D1490D" w:rsidRPr="00D1490D" w:rsidRDefault="0001120E" w:rsidP="00635FC2">
            <w:pPr>
              <w:tabs>
                <w:tab w:val="left" w:pos="720"/>
              </w:tabs>
              <w:suppressAutoHyphens/>
              <w:jc w:val="both"/>
              <w:rPr>
                <w:b/>
                <w:sz w:val="20"/>
                <w:szCs w:val="20"/>
                <w:lang w:val="en-US"/>
              </w:rPr>
            </w:pPr>
            <w:r w:rsidRPr="00D1490D">
              <w:rPr>
                <w:b/>
                <w:sz w:val="20"/>
                <w:szCs w:val="20"/>
                <w:lang w:val="en-US"/>
              </w:rPr>
              <w:t>C</w:t>
            </w:r>
            <w:r w:rsidRPr="00D1490D">
              <w:rPr>
                <w:b/>
                <w:sz w:val="20"/>
                <w:szCs w:val="20"/>
                <w:vertAlign w:val="subscript"/>
                <w:lang w:val="en-US"/>
              </w:rPr>
              <w:t>1</w:t>
            </w:r>
            <w:r w:rsidRPr="00D1490D">
              <w:rPr>
                <w:sz w:val="20"/>
                <w:szCs w:val="20"/>
                <w:lang w:val="en-US"/>
              </w:rPr>
              <w:t xml:space="preserve"> - </w:t>
            </w:r>
            <w:r w:rsidR="00D1490D" w:rsidRPr="00D1490D">
              <w:rPr>
                <w:b/>
                <w:sz w:val="20"/>
                <w:szCs w:val="20"/>
                <w:lang w:val="en-US"/>
              </w:rPr>
              <w:t xml:space="preserve">Acquiring knowledge </w:t>
            </w:r>
            <w:r w:rsidR="00D1490D" w:rsidRPr="00D1490D">
              <w:rPr>
                <w:sz w:val="20"/>
                <w:szCs w:val="20"/>
                <w:lang w:val="en-US"/>
              </w:rPr>
              <w:t>about the specifics of anesthesiology and intensive care (adults and children) as well as risk management in the interdisciplinary area of perioperative medicine;</w:t>
            </w:r>
          </w:p>
          <w:p w:rsidR="00D1490D" w:rsidRPr="00E41DB5" w:rsidRDefault="0001120E" w:rsidP="00635FC2">
            <w:pPr>
              <w:tabs>
                <w:tab w:val="left" w:pos="720"/>
              </w:tabs>
              <w:suppressAutoHyphens/>
              <w:jc w:val="both"/>
              <w:rPr>
                <w:sz w:val="20"/>
                <w:szCs w:val="20"/>
                <w:lang w:val="en-US"/>
              </w:rPr>
            </w:pPr>
            <w:r w:rsidRPr="00E41DB5">
              <w:rPr>
                <w:b/>
                <w:sz w:val="20"/>
                <w:szCs w:val="20"/>
                <w:lang w:val="en-US"/>
              </w:rPr>
              <w:t>C</w:t>
            </w:r>
            <w:r w:rsidRPr="00E41DB5">
              <w:rPr>
                <w:b/>
                <w:sz w:val="20"/>
                <w:szCs w:val="20"/>
                <w:vertAlign w:val="subscript"/>
                <w:lang w:val="en-US"/>
              </w:rPr>
              <w:t>2</w:t>
            </w:r>
            <w:r w:rsidRPr="00E41DB5">
              <w:rPr>
                <w:sz w:val="20"/>
                <w:szCs w:val="20"/>
                <w:lang w:val="en-US"/>
              </w:rPr>
              <w:t xml:space="preserve"> - </w:t>
            </w:r>
            <w:r w:rsidR="00D1490D" w:rsidRPr="00E41DB5">
              <w:rPr>
                <w:b/>
                <w:sz w:val="20"/>
                <w:szCs w:val="20"/>
                <w:lang w:val="en-US"/>
              </w:rPr>
              <w:t>Developing skills</w:t>
            </w:r>
            <w:r w:rsidR="00D1490D" w:rsidRPr="00D1490D">
              <w:rPr>
                <w:sz w:val="20"/>
                <w:szCs w:val="20"/>
                <w:lang w:val="en-US"/>
              </w:rPr>
              <w:t xml:space="preserve"> to manage risk and optimize perioperative safety at all stages of guiding the patient (adult and child) through perioperative experience, i.e. in the pre-hospital, hospital and post-hospital period.</w:t>
            </w:r>
          </w:p>
        </w:tc>
      </w:tr>
    </w:tbl>
    <w:p w:rsidR="0001120E" w:rsidRPr="00D1490D" w:rsidRDefault="0001120E" w:rsidP="0001120E">
      <w:pPr>
        <w:rPr>
          <w:sz w:val="20"/>
          <w:szCs w:val="20"/>
          <w:lang w:val="en-US"/>
        </w:rPr>
      </w:pPr>
    </w:p>
    <w:p w:rsidR="0001120E" w:rsidRPr="00D1490D" w:rsidRDefault="0001120E" w:rsidP="0001120E">
      <w:pPr>
        <w:rPr>
          <w:sz w:val="20"/>
          <w:szCs w:val="20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"/>
        <w:gridCol w:w="6485"/>
        <w:gridCol w:w="1696"/>
      </w:tblGrid>
      <w:tr w:rsidR="00342219" w:rsidRPr="00DE1B6E" w:rsidTr="005F5DF9">
        <w:trPr>
          <w:trHeight w:val="844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219" w:rsidRPr="00F53CFD" w:rsidRDefault="00342219" w:rsidP="00342219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/>
              </w:rPr>
            </w:pPr>
            <w:r w:rsidRPr="00F53CFD">
              <w:rPr>
                <w:rFonts w:eastAsia="Arial Unicode MS"/>
                <w:b/>
                <w:sz w:val="20"/>
                <w:szCs w:val="20"/>
                <w:lang w:val="en-GB"/>
              </w:rPr>
              <w:t>Code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19" w:rsidRPr="00F53CFD" w:rsidRDefault="00342219" w:rsidP="00342219">
            <w:pPr>
              <w:jc w:val="center"/>
              <w:rPr>
                <w:rFonts w:eastAsia="Arial Unicode MS"/>
                <w:b/>
                <w:sz w:val="20"/>
                <w:szCs w:val="20"/>
                <w:lang w:val="en-GB"/>
              </w:rPr>
            </w:pPr>
            <w:r w:rsidRPr="00F53CFD">
              <w:rPr>
                <w:rFonts w:eastAsia="Arial Unicode MS"/>
                <w:b/>
                <w:sz w:val="20"/>
                <w:szCs w:val="20"/>
                <w:lang w:val="en-GB"/>
              </w:rPr>
              <w:t>A student, who passed the course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42219" w:rsidRPr="00F53CFD" w:rsidRDefault="00342219" w:rsidP="00342219">
            <w:pPr>
              <w:jc w:val="center"/>
              <w:rPr>
                <w:rFonts w:eastAsia="Arial Unicode MS"/>
                <w:b/>
                <w:sz w:val="20"/>
                <w:szCs w:val="20"/>
                <w:lang w:val="en-GB"/>
              </w:rPr>
            </w:pPr>
            <w:r w:rsidRPr="00F53CFD">
              <w:rPr>
                <w:rFonts w:eastAsia="Arial Unicode MS"/>
                <w:b/>
                <w:sz w:val="20"/>
                <w:szCs w:val="20"/>
                <w:lang w:val="en-GB"/>
              </w:rPr>
              <w:t>Relation to teaching</w:t>
            </w:r>
          </w:p>
          <w:p w:rsidR="00342219" w:rsidRPr="00F53CFD" w:rsidRDefault="00342219" w:rsidP="00342219">
            <w:pPr>
              <w:jc w:val="center"/>
              <w:rPr>
                <w:rFonts w:eastAsia="Arial Unicode MS"/>
                <w:b/>
                <w:sz w:val="20"/>
                <w:szCs w:val="20"/>
                <w:lang w:val="en-GB"/>
              </w:rPr>
            </w:pPr>
            <w:r w:rsidRPr="00F53CFD">
              <w:rPr>
                <w:rFonts w:eastAsia="Arial Unicode MS"/>
                <w:b/>
                <w:sz w:val="20"/>
                <w:szCs w:val="20"/>
                <w:lang w:val="en-GB"/>
              </w:rPr>
              <w:t>outcomes</w:t>
            </w:r>
          </w:p>
        </w:tc>
      </w:tr>
      <w:tr w:rsidR="00342219" w:rsidRPr="00DE1B6E" w:rsidTr="00881D2C">
        <w:trPr>
          <w:trHeight w:val="28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9" w:rsidRPr="00DE1B6E" w:rsidRDefault="00342219" w:rsidP="00342219">
            <w:pPr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U01</w:t>
            </w:r>
          </w:p>
        </w:tc>
        <w:tc>
          <w:tcPr>
            <w:tcW w:w="35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9" w:rsidRPr="00C40518" w:rsidRDefault="00342219" w:rsidP="00342219">
            <w:pPr>
              <w:rPr>
                <w:sz w:val="20"/>
                <w:szCs w:val="20"/>
              </w:rPr>
            </w:pPr>
            <w:r w:rsidRPr="00C40518">
              <w:rPr>
                <w:sz w:val="20"/>
                <w:szCs w:val="20"/>
              </w:rPr>
              <w:t>conduct a review of medical history of the child and its family;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19" w:rsidRPr="00DE1B6E" w:rsidRDefault="00342219" w:rsidP="00342219">
            <w:pPr>
              <w:jc w:val="center"/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E.U2.</w:t>
            </w:r>
          </w:p>
          <w:p w:rsidR="00342219" w:rsidRPr="00DE1B6E" w:rsidRDefault="00342219" w:rsidP="00342219">
            <w:pPr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2219" w:rsidRPr="00DE1B6E" w:rsidTr="00881D2C">
        <w:trPr>
          <w:trHeight w:val="28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9" w:rsidRPr="00DE1B6E" w:rsidRDefault="00342219" w:rsidP="00342219">
            <w:pPr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U02</w:t>
            </w:r>
          </w:p>
        </w:tc>
        <w:tc>
          <w:tcPr>
            <w:tcW w:w="35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9" w:rsidRPr="00C40518" w:rsidRDefault="00342219" w:rsidP="00342219">
            <w:pPr>
              <w:rPr>
                <w:sz w:val="20"/>
                <w:szCs w:val="20"/>
              </w:rPr>
            </w:pPr>
            <w:r w:rsidRPr="00C40518">
              <w:rPr>
                <w:sz w:val="20"/>
                <w:szCs w:val="20"/>
              </w:rPr>
              <w:t>conduct full and targeted physical examination of the adult patient;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19" w:rsidRPr="00DE1B6E" w:rsidRDefault="00342219" w:rsidP="00342219">
            <w:pPr>
              <w:jc w:val="center"/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E.U3.</w:t>
            </w:r>
          </w:p>
          <w:p w:rsidR="00342219" w:rsidRPr="00DE1B6E" w:rsidRDefault="00342219" w:rsidP="00342219">
            <w:pPr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2219" w:rsidRPr="00DE1B6E" w:rsidTr="00881D2C">
        <w:trPr>
          <w:trHeight w:val="28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9" w:rsidRPr="00DE1B6E" w:rsidRDefault="00342219" w:rsidP="00342219">
            <w:pPr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U03</w:t>
            </w:r>
          </w:p>
        </w:tc>
        <w:tc>
          <w:tcPr>
            <w:tcW w:w="35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9" w:rsidRPr="00C40518" w:rsidRDefault="00342219" w:rsidP="00342219">
            <w:pPr>
              <w:rPr>
                <w:sz w:val="20"/>
                <w:szCs w:val="20"/>
              </w:rPr>
            </w:pPr>
            <w:r w:rsidRPr="00C40518">
              <w:rPr>
                <w:sz w:val="20"/>
                <w:szCs w:val="20"/>
              </w:rPr>
              <w:t>assess patient’s general condition, consciousness and awareness;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19" w:rsidRPr="00DE1B6E" w:rsidRDefault="00342219" w:rsidP="00342219">
            <w:pPr>
              <w:jc w:val="center"/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E.U7.</w:t>
            </w:r>
          </w:p>
          <w:p w:rsidR="00342219" w:rsidRPr="00DE1B6E" w:rsidRDefault="00342219" w:rsidP="00342219">
            <w:pPr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2219" w:rsidRPr="00DE1B6E" w:rsidTr="00881D2C">
        <w:trPr>
          <w:trHeight w:val="28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9" w:rsidRPr="00DE1B6E" w:rsidRDefault="00342219" w:rsidP="00342219">
            <w:pPr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U04</w:t>
            </w:r>
          </w:p>
        </w:tc>
        <w:tc>
          <w:tcPr>
            <w:tcW w:w="35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9" w:rsidRPr="00C40518" w:rsidRDefault="00342219" w:rsidP="00342219">
            <w:pPr>
              <w:rPr>
                <w:sz w:val="20"/>
                <w:szCs w:val="20"/>
              </w:rPr>
            </w:pPr>
            <w:r w:rsidRPr="00C40518">
              <w:rPr>
                <w:sz w:val="20"/>
                <w:szCs w:val="20"/>
              </w:rPr>
              <w:t>assess and describes the somatic and mental state of patients;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19" w:rsidRPr="00DE1B6E" w:rsidRDefault="00342219" w:rsidP="00342219">
            <w:pPr>
              <w:jc w:val="center"/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E.U13.</w:t>
            </w:r>
          </w:p>
          <w:p w:rsidR="00342219" w:rsidRPr="00DE1B6E" w:rsidRDefault="00342219" w:rsidP="00342219">
            <w:pPr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2219" w:rsidRPr="00DE1B6E" w:rsidTr="00881D2C">
        <w:trPr>
          <w:trHeight w:val="28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9" w:rsidRPr="00DE1B6E" w:rsidRDefault="00342219" w:rsidP="00342219">
            <w:pPr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U05</w:t>
            </w:r>
          </w:p>
        </w:tc>
        <w:tc>
          <w:tcPr>
            <w:tcW w:w="35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9" w:rsidRPr="00C40518" w:rsidRDefault="00342219" w:rsidP="00342219">
            <w:pPr>
              <w:rPr>
                <w:sz w:val="20"/>
                <w:szCs w:val="20"/>
              </w:rPr>
            </w:pPr>
            <w:r w:rsidRPr="00C40518">
              <w:rPr>
                <w:sz w:val="20"/>
                <w:szCs w:val="20"/>
              </w:rPr>
              <w:t>recognize states of a direct threat to life;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19" w:rsidRPr="00DE1B6E" w:rsidRDefault="00342219" w:rsidP="00342219">
            <w:pPr>
              <w:jc w:val="center"/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E.U14.</w:t>
            </w:r>
          </w:p>
          <w:p w:rsidR="00342219" w:rsidRPr="00DE1B6E" w:rsidRDefault="00342219" w:rsidP="00342219">
            <w:pPr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2219" w:rsidRPr="00DE1B6E" w:rsidTr="00881D2C">
        <w:trPr>
          <w:trHeight w:val="28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9" w:rsidRPr="00DE1B6E" w:rsidRDefault="00342219" w:rsidP="00342219">
            <w:pPr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U06</w:t>
            </w:r>
          </w:p>
        </w:tc>
        <w:tc>
          <w:tcPr>
            <w:tcW w:w="35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9" w:rsidRPr="00C40518" w:rsidRDefault="00342219" w:rsidP="00342219">
            <w:pPr>
              <w:rPr>
                <w:sz w:val="20"/>
                <w:szCs w:val="20"/>
              </w:rPr>
            </w:pPr>
            <w:r w:rsidRPr="00C40518">
              <w:rPr>
                <w:sz w:val="20"/>
                <w:szCs w:val="20"/>
              </w:rPr>
              <w:t>plan diagnostic, therapeutic and preventive procedures;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19" w:rsidRPr="00DE1B6E" w:rsidRDefault="00342219" w:rsidP="00342219">
            <w:pPr>
              <w:jc w:val="center"/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E.U16.</w:t>
            </w:r>
          </w:p>
          <w:p w:rsidR="00342219" w:rsidRPr="00DE1B6E" w:rsidRDefault="00342219" w:rsidP="00342219">
            <w:pPr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2219" w:rsidRPr="00DE1B6E" w:rsidTr="00881D2C">
        <w:trPr>
          <w:trHeight w:val="5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9" w:rsidRPr="00DE1B6E" w:rsidRDefault="00342219" w:rsidP="00342219">
            <w:pPr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U07</w:t>
            </w:r>
          </w:p>
        </w:tc>
        <w:tc>
          <w:tcPr>
            <w:tcW w:w="35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9" w:rsidRPr="00C40518" w:rsidRDefault="00342219" w:rsidP="00342219">
            <w:pPr>
              <w:rPr>
                <w:sz w:val="20"/>
                <w:szCs w:val="20"/>
              </w:rPr>
            </w:pPr>
            <w:r w:rsidRPr="00C40518">
              <w:rPr>
                <w:sz w:val="20"/>
                <w:szCs w:val="20"/>
              </w:rPr>
              <w:t>recognize states in which functional status of the patient's or his/her preferences restrict the treatment in accordance with specific guidelines for the disease;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19" w:rsidRPr="00DE1B6E" w:rsidRDefault="00342219" w:rsidP="00342219">
            <w:pPr>
              <w:jc w:val="center"/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E.U21.</w:t>
            </w:r>
          </w:p>
          <w:p w:rsidR="00342219" w:rsidRPr="00DE1B6E" w:rsidRDefault="00342219" w:rsidP="00342219">
            <w:pPr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2219" w:rsidRPr="00DE1B6E" w:rsidTr="00881D2C">
        <w:trPr>
          <w:trHeight w:val="28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9" w:rsidRPr="00DE1B6E" w:rsidRDefault="00342219" w:rsidP="00342219">
            <w:pPr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U08</w:t>
            </w:r>
          </w:p>
        </w:tc>
        <w:tc>
          <w:tcPr>
            <w:tcW w:w="35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9" w:rsidRPr="00C40518" w:rsidRDefault="00342219" w:rsidP="00342219">
            <w:pPr>
              <w:rPr>
                <w:sz w:val="20"/>
                <w:szCs w:val="20"/>
              </w:rPr>
            </w:pPr>
            <w:r w:rsidRPr="00C40518">
              <w:rPr>
                <w:sz w:val="20"/>
                <w:szCs w:val="20"/>
              </w:rPr>
              <w:t>interpret laboratory test results and identify the reasons for deviations;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19" w:rsidRPr="00DE1B6E" w:rsidRDefault="00342219" w:rsidP="00342219">
            <w:pPr>
              <w:jc w:val="center"/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E.U24.</w:t>
            </w:r>
          </w:p>
          <w:p w:rsidR="00342219" w:rsidRPr="00DE1B6E" w:rsidRDefault="00342219" w:rsidP="00342219">
            <w:pPr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2219" w:rsidRPr="00DE1B6E" w:rsidTr="00881D2C">
        <w:trPr>
          <w:trHeight w:val="28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9" w:rsidRPr="00DE1B6E" w:rsidRDefault="00342219" w:rsidP="00342219">
            <w:pPr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U09</w:t>
            </w:r>
          </w:p>
        </w:tc>
        <w:tc>
          <w:tcPr>
            <w:tcW w:w="35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9" w:rsidRPr="00C40518" w:rsidRDefault="00342219" w:rsidP="00342219">
            <w:pPr>
              <w:rPr>
                <w:sz w:val="20"/>
                <w:szCs w:val="20"/>
              </w:rPr>
            </w:pPr>
            <w:r w:rsidRPr="00C40518">
              <w:rPr>
                <w:sz w:val="20"/>
                <w:szCs w:val="20"/>
              </w:rPr>
              <w:t>plan treatment in the case of exposure to infection transmitted through blood;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19" w:rsidRPr="00DE1B6E" w:rsidRDefault="00342219" w:rsidP="00342219">
            <w:pPr>
              <w:jc w:val="center"/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E.U26.</w:t>
            </w:r>
          </w:p>
          <w:p w:rsidR="00342219" w:rsidRPr="00DE1B6E" w:rsidRDefault="00342219" w:rsidP="00342219">
            <w:pPr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2219" w:rsidRPr="00DE1B6E" w:rsidTr="00881D2C">
        <w:trPr>
          <w:trHeight w:val="28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9" w:rsidRPr="00DE1B6E" w:rsidRDefault="00342219" w:rsidP="00342219">
            <w:pPr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U10</w:t>
            </w:r>
          </w:p>
        </w:tc>
        <w:tc>
          <w:tcPr>
            <w:tcW w:w="35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9" w:rsidRPr="00C40518" w:rsidRDefault="00342219" w:rsidP="00342219">
            <w:pPr>
              <w:rPr>
                <w:sz w:val="20"/>
                <w:szCs w:val="20"/>
              </w:rPr>
            </w:pPr>
            <w:r w:rsidRPr="00C40518">
              <w:rPr>
                <w:sz w:val="20"/>
                <w:szCs w:val="20"/>
              </w:rPr>
              <w:t>collect and secure samples of material used in laboratory diagnostics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19" w:rsidRPr="00DE1B6E" w:rsidRDefault="00342219" w:rsidP="00342219">
            <w:pPr>
              <w:jc w:val="center"/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E.U28.</w:t>
            </w:r>
          </w:p>
          <w:p w:rsidR="00342219" w:rsidRPr="00DE1B6E" w:rsidRDefault="00342219" w:rsidP="00342219">
            <w:pPr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2219" w:rsidRPr="00DE1B6E" w:rsidTr="00881D2C">
        <w:trPr>
          <w:trHeight w:val="399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9" w:rsidRPr="00DE1B6E" w:rsidRDefault="00342219" w:rsidP="00342219">
            <w:pPr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lastRenderedPageBreak/>
              <w:t>U11</w:t>
            </w:r>
          </w:p>
        </w:tc>
        <w:tc>
          <w:tcPr>
            <w:tcW w:w="35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9" w:rsidRPr="00C40518" w:rsidRDefault="00C40518" w:rsidP="003422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="00342219" w:rsidRPr="00C40518">
              <w:rPr>
                <w:sz w:val="20"/>
                <w:szCs w:val="20"/>
                <w:lang w:val="en-US"/>
              </w:rPr>
              <w:t>erform basic medical procedures and treatments, including:</w:t>
            </w:r>
          </w:p>
          <w:p w:rsidR="00342219" w:rsidRPr="00C40518" w:rsidRDefault="00342219" w:rsidP="00342219">
            <w:pPr>
              <w:rPr>
                <w:sz w:val="20"/>
                <w:szCs w:val="20"/>
              </w:rPr>
            </w:pPr>
            <w:r w:rsidRPr="00C40518">
              <w:rPr>
                <w:sz w:val="20"/>
                <w:szCs w:val="20"/>
              </w:rPr>
              <w:t xml:space="preserve">1) </w:t>
            </w:r>
            <w:proofErr w:type="spellStart"/>
            <w:r w:rsidRPr="00C40518">
              <w:rPr>
                <w:sz w:val="20"/>
                <w:szCs w:val="20"/>
              </w:rPr>
              <w:t>measurement</w:t>
            </w:r>
            <w:proofErr w:type="spellEnd"/>
            <w:r w:rsidRPr="00C40518">
              <w:rPr>
                <w:sz w:val="20"/>
                <w:szCs w:val="20"/>
              </w:rPr>
              <w:t xml:space="preserve"> of body </w:t>
            </w:r>
            <w:proofErr w:type="spellStart"/>
            <w:r w:rsidRPr="00C40518">
              <w:rPr>
                <w:sz w:val="20"/>
                <w:szCs w:val="20"/>
              </w:rPr>
              <w:t>temperature</w:t>
            </w:r>
            <w:proofErr w:type="spellEnd"/>
            <w:r w:rsidRPr="00C40518">
              <w:rPr>
                <w:sz w:val="20"/>
                <w:szCs w:val="20"/>
              </w:rPr>
              <w:t xml:space="preserve">, pulse measurement, non-invasive blood pressure measurement, </w:t>
            </w:r>
          </w:p>
          <w:p w:rsidR="00342219" w:rsidRPr="00C40518" w:rsidRDefault="00342219" w:rsidP="00342219">
            <w:pPr>
              <w:rPr>
                <w:sz w:val="20"/>
                <w:szCs w:val="20"/>
              </w:rPr>
            </w:pPr>
            <w:r w:rsidRPr="00C40518">
              <w:rPr>
                <w:sz w:val="20"/>
                <w:szCs w:val="20"/>
              </w:rPr>
              <w:t xml:space="preserve">2) monitoring of vital signs using a cardio-monitor or pulse oximetry, </w:t>
            </w:r>
          </w:p>
          <w:p w:rsidR="00342219" w:rsidRPr="00C40518" w:rsidRDefault="00342219" w:rsidP="00342219">
            <w:pPr>
              <w:rPr>
                <w:sz w:val="20"/>
                <w:szCs w:val="20"/>
              </w:rPr>
            </w:pPr>
            <w:r w:rsidRPr="00C40518">
              <w:rPr>
                <w:sz w:val="20"/>
                <w:szCs w:val="20"/>
              </w:rPr>
              <w:t xml:space="preserve">3) spirometry, oxygen therapy, assisted and control mode ventilation </w:t>
            </w:r>
          </w:p>
          <w:p w:rsidR="00342219" w:rsidRPr="00C40518" w:rsidRDefault="00342219" w:rsidP="00342219">
            <w:pPr>
              <w:rPr>
                <w:sz w:val="20"/>
                <w:szCs w:val="20"/>
              </w:rPr>
            </w:pPr>
            <w:r w:rsidRPr="00C40518">
              <w:rPr>
                <w:sz w:val="20"/>
                <w:szCs w:val="20"/>
              </w:rPr>
              <w:t xml:space="preserve">4) introduction of the oropharyngeal tube, </w:t>
            </w:r>
          </w:p>
          <w:p w:rsidR="00342219" w:rsidRPr="00C40518" w:rsidRDefault="00342219" w:rsidP="00342219">
            <w:pPr>
              <w:rPr>
                <w:sz w:val="20"/>
                <w:szCs w:val="20"/>
              </w:rPr>
            </w:pPr>
            <w:r w:rsidRPr="00C40518">
              <w:rPr>
                <w:sz w:val="20"/>
                <w:szCs w:val="20"/>
              </w:rPr>
              <w:t>5) intravenous injection , intramuscular and subcutaneous injections, cannulation of peripheral veins, collection of peripheral venous blood, collection of arterial blood, collection arterialized capillary blood,</w:t>
            </w:r>
          </w:p>
          <w:p w:rsidR="00342219" w:rsidRPr="00C40518" w:rsidRDefault="00342219" w:rsidP="00342219">
            <w:pPr>
              <w:rPr>
                <w:sz w:val="20"/>
                <w:szCs w:val="20"/>
              </w:rPr>
            </w:pPr>
            <w:r w:rsidRPr="00C40518">
              <w:rPr>
                <w:sz w:val="20"/>
                <w:szCs w:val="20"/>
              </w:rPr>
              <w:t xml:space="preserve">6) collecting swabs from the nose, throat and skin, puncture of pleural cavity, </w:t>
            </w:r>
          </w:p>
          <w:p w:rsidR="00342219" w:rsidRPr="00C40518" w:rsidRDefault="00342219" w:rsidP="00342219">
            <w:pPr>
              <w:rPr>
                <w:sz w:val="20"/>
                <w:szCs w:val="20"/>
              </w:rPr>
            </w:pPr>
            <w:r w:rsidRPr="00C40518">
              <w:rPr>
                <w:sz w:val="20"/>
                <w:szCs w:val="20"/>
              </w:rPr>
              <w:t xml:space="preserve">7) catheterization of the urinary bladder in women and me, nasogastric intubation, gastric lavage, enema, </w:t>
            </w:r>
          </w:p>
          <w:p w:rsidR="00342219" w:rsidRPr="00C40518" w:rsidRDefault="00342219" w:rsidP="00342219">
            <w:pPr>
              <w:rPr>
                <w:sz w:val="20"/>
                <w:szCs w:val="20"/>
              </w:rPr>
            </w:pPr>
            <w:r w:rsidRPr="00C40518">
              <w:rPr>
                <w:sz w:val="20"/>
                <w:szCs w:val="20"/>
              </w:rPr>
              <w:t xml:space="preserve">8) standard electrocardiogram along with its interpretation, cardioversion and defibrillation of the heart, </w:t>
            </w:r>
          </w:p>
          <w:p w:rsidR="00342219" w:rsidRPr="00C40518" w:rsidRDefault="00342219" w:rsidP="00342219">
            <w:pPr>
              <w:rPr>
                <w:sz w:val="20"/>
                <w:szCs w:val="20"/>
              </w:rPr>
            </w:pPr>
            <w:r w:rsidRPr="00C40518">
              <w:rPr>
                <w:sz w:val="20"/>
                <w:szCs w:val="20"/>
              </w:rPr>
              <w:t>9) simple test strips and measuring the concentration of glucose in the blood;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19" w:rsidRPr="00DE1B6E" w:rsidRDefault="00342219" w:rsidP="00342219">
            <w:pPr>
              <w:jc w:val="center"/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E.U29.</w:t>
            </w:r>
          </w:p>
          <w:p w:rsidR="00342219" w:rsidRPr="00DE1B6E" w:rsidRDefault="00342219" w:rsidP="00342219">
            <w:pPr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2219" w:rsidRPr="00DE1B6E" w:rsidTr="00881D2C">
        <w:trPr>
          <w:trHeight w:val="256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9" w:rsidRPr="00DE1B6E" w:rsidRDefault="00342219" w:rsidP="00342219">
            <w:pPr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U12</w:t>
            </w:r>
          </w:p>
        </w:tc>
        <w:tc>
          <w:tcPr>
            <w:tcW w:w="35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9" w:rsidRPr="00C40518" w:rsidRDefault="00342219" w:rsidP="00342219">
            <w:pPr>
              <w:rPr>
                <w:sz w:val="20"/>
                <w:szCs w:val="20"/>
              </w:rPr>
            </w:pPr>
            <w:r w:rsidRPr="00C40518">
              <w:rPr>
                <w:sz w:val="20"/>
                <w:szCs w:val="20"/>
              </w:rPr>
              <w:t xml:space="preserve">assist when the following procedures and medical treatments are performed: </w:t>
            </w:r>
          </w:p>
          <w:p w:rsidR="00342219" w:rsidRPr="00C40518" w:rsidRDefault="00342219" w:rsidP="00342219">
            <w:pPr>
              <w:rPr>
                <w:sz w:val="20"/>
                <w:szCs w:val="20"/>
              </w:rPr>
            </w:pPr>
            <w:r w:rsidRPr="00C40518">
              <w:rPr>
                <w:sz w:val="20"/>
                <w:szCs w:val="20"/>
              </w:rPr>
              <w:t>1) transfusions of blood and blood products,</w:t>
            </w:r>
          </w:p>
          <w:p w:rsidR="00342219" w:rsidRPr="00C40518" w:rsidRDefault="00342219" w:rsidP="00342219">
            <w:pPr>
              <w:rPr>
                <w:sz w:val="20"/>
                <w:szCs w:val="20"/>
              </w:rPr>
            </w:pPr>
            <w:r w:rsidRPr="00C40518">
              <w:rPr>
                <w:sz w:val="20"/>
                <w:szCs w:val="20"/>
              </w:rPr>
              <w:t xml:space="preserve">2) drainage of the pleural cavity, </w:t>
            </w:r>
          </w:p>
          <w:p w:rsidR="00342219" w:rsidRPr="00C40518" w:rsidRDefault="00342219" w:rsidP="00342219">
            <w:pPr>
              <w:rPr>
                <w:sz w:val="20"/>
                <w:szCs w:val="20"/>
              </w:rPr>
            </w:pPr>
            <w:r w:rsidRPr="00C40518">
              <w:rPr>
                <w:sz w:val="20"/>
                <w:szCs w:val="20"/>
              </w:rPr>
              <w:t xml:space="preserve">3) puncture of the pericardium, </w:t>
            </w:r>
          </w:p>
          <w:p w:rsidR="00342219" w:rsidRPr="00C40518" w:rsidRDefault="00342219" w:rsidP="00342219">
            <w:pPr>
              <w:rPr>
                <w:sz w:val="20"/>
                <w:szCs w:val="20"/>
              </w:rPr>
            </w:pPr>
            <w:r w:rsidRPr="00C40518">
              <w:rPr>
                <w:sz w:val="20"/>
                <w:szCs w:val="20"/>
              </w:rPr>
              <w:t xml:space="preserve">4) puncture of the peritoneal cavity, </w:t>
            </w:r>
          </w:p>
          <w:p w:rsidR="00342219" w:rsidRPr="00C40518" w:rsidRDefault="00342219" w:rsidP="00342219">
            <w:pPr>
              <w:rPr>
                <w:sz w:val="20"/>
                <w:szCs w:val="20"/>
              </w:rPr>
            </w:pPr>
            <w:r w:rsidRPr="00C40518">
              <w:rPr>
                <w:sz w:val="20"/>
                <w:szCs w:val="20"/>
              </w:rPr>
              <w:t xml:space="preserve">5) lumbar puncture, </w:t>
            </w:r>
          </w:p>
          <w:p w:rsidR="00342219" w:rsidRPr="00C40518" w:rsidRDefault="00342219" w:rsidP="00342219">
            <w:pPr>
              <w:rPr>
                <w:sz w:val="20"/>
                <w:szCs w:val="20"/>
              </w:rPr>
            </w:pPr>
            <w:r w:rsidRPr="00C40518">
              <w:rPr>
                <w:sz w:val="20"/>
                <w:szCs w:val="20"/>
              </w:rPr>
              <w:t xml:space="preserve">6) needle biopsy, </w:t>
            </w:r>
          </w:p>
          <w:p w:rsidR="00342219" w:rsidRPr="00C40518" w:rsidRDefault="00342219" w:rsidP="00342219">
            <w:pPr>
              <w:rPr>
                <w:sz w:val="20"/>
                <w:szCs w:val="20"/>
              </w:rPr>
            </w:pPr>
            <w:r w:rsidRPr="00C40518">
              <w:rPr>
                <w:sz w:val="20"/>
                <w:szCs w:val="20"/>
              </w:rPr>
              <w:t xml:space="preserve">7) epidermal tests, </w:t>
            </w:r>
          </w:p>
          <w:p w:rsidR="00342219" w:rsidRPr="00C40518" w:rsidRDefault="00342219" w:rsidP="00342219">
            <w:pPr>
              <w:rPr>
                <w:sz w:val="20"/>
                <w:szCs w:val="20"/>
              </w:rPr>
            </w:pPr>
            <w:r w:rsidRPr="00C40518">
              <w:rPr>
                <w:sz w:val="20"/>
                <w:szCs w:val="20"/>
              </w:rPr>
              <w:t>8) intradermal and scarification tests and interpret their results;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19" w:rsidRPr="00DE1B6E" w:rsidRDefault="00342219" w:rsidP="00342219">
            <w:pPr>
              <w:jc w:val="center"/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E.U30.</w:t>
            </w:r>
          </w:p>
          <w:p w:rsidR="00342219" w:rsidRPr="00DE1B6E" w:rsidRDefault="00342219" w:rsidP="00342219">
            <w:pPr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2219" w:rsidRPr="00DE1B6E" w:rsidTr="00821769">
        <w:trPr>
          <w:trHeight w:val="19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9" w:rsidRPr="00DE1B6E" w:rsidRDefault="00342219" w:rsidP="00342219">
            <w:pPr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U13</w:t>
            </w:r>
          </w:p>
        </w:tc>
        <w:tc>
          <w:tcPr>
            <w:tcW w:w="35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9" w:rsidRPr="00C40518" w:rsidRDefault="00342219" w:rsidP="00342219">
            <w:pPr>
              <w:rPr>
                <w:sz w:val="20"/>
                <w:szCs w:val="20"/>
              </w:rPr>
            </w:pPr>
            <w:r w:rsidRPr="00C40518">
              <w:rPr>
                <w:sz w:val="20"/>
                <w:szCs w:val="20"/>
              </w:rPr>
              <w:t xml:space="preserve">plan specialist consultations; 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19" w:rsidRPr="00DE1B6E" w:rsidRDefault="00342219" w:rsidP="00342219">
            <w:pPr>
              <w:jc w:val="center"/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E.U32.</w:t>
            </w:r>
          </w:p>
          <w:p w:rsidR="00342219" w:rsidRPr="00DE1B6E" w:rsidRDefault="00342219" w:rsidP="00342219">
            <w:pPr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2219" w:rsidRPr="00DE1B6E" w:rsidTr="00881D2C">
        <w:trPr>
          <w:trHeight w:val="28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9" w:rsidRPr="00DE1B6E" w:rsidRDefault="00342219" w:rsidP="00342219">
            <w:pPr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U14</w:t>
            </w:r>
          </w:p>
        </w:tc>
        <w:tc>
          <w:tcPr>
            <w:tcW w:w="35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9" w:rsidRPr="00C40518" w:rsidRDefault="00342219" w:rsidP="00342219">
            <w:pPr>
              <w:rPr>
                <w:sz w:val="20"/>
                <w:szCs w:val="20"/>
              </w:rPr>
            </w:pPr>
            <w:r w:rsidRPr="00C40518">
              <w:rPr>
                <w:sz w:val="20"/>
                <w:szCs w:val="20"/>
              </w:rPr>
              <w:t>implement the basic therapeutic procedure in acute poisoning;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19" w:rsidRPr="00DE1B6E" w:rsidRDefault="00342219" w:rsidP="00342219">
            <w:pPr>
              <w:jc w:val="center"/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E.U33.</w:t>
            </w:r>
          </w:p>
          <w:p w:rsidR="00342219" w:rsidRPr="00DE1B6E" w:rsidRDefault="00342219" w:rsidP="00342219">
            <w:pPr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2219" w:rsidRPr="00DE1B6E" w:rsidTr="00881D2C">
        <w:trPr>
          <w:trHeight w:val="28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9" w:rsidRPr="00DE1B6E" w:rsidRDefault="00342219" w:rsidP="00342219">
            <w:pPr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U15</w:t>
            </w:r>
          </w:p>
        </w:tc>
        <w:tc>
          <w:tcPr>
            <w:tcW w:w="35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9" w:rsidRPr="00C40518" w:rsidRDefault="00342219" w:rsidP="00342219">
            <w:pPr>
              <w:rPr>
                <w:sz w:val="20"/>
                <w:szCs w:val="20"/>
              </w:rPr>
            </w:pPr>
            <w:r w:rsidRPr="00C40518">
              <w:rPr>
                <w:sz w:val="20"/>
                <w:szCs w:val="20"/>
              </w:rPr>
              <w:t>monitor the status of a patient poisoned by chemical substances or drugs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19" w:rsidRPr="00DE1B6E" w:rsidRDefault="00342219" w:rsidP="00E77E8C">
            <w:pPr>
              <w:jc w:val="center"/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E.U34.</w:t>
            </w:r>
          </w:p>
          <w:p w:rsidR="00342219" w:rsidRPr="00DE1B6E" w:rsidRDefault="00342219" w:rsidP="00E77E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2219" w:rsidRPr="00DE1B6E" w:rsidTr="00821769">
        <w:trPr>
          <w:trHeight w:val="218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9" w:rsidRPr="00DE1B6E" w:rsidRDefault="00342219" w:rsidP="00342219">
            <w:pPr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U16</w:t>
            </w:r>
          </w:p>
        </w:tc>
        <w:tc>
          <w:tcPr>
            <w:tcW w:w="35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9" w:rsidRPr="00C40518" w:rsidRDefault="00342219" w:rsidP="00342219">
            <w:pPr>
              <w:rPr>
                <w:sz w:val="20"/>
                <w:szCs w:val="20"/>
              </w:rPr>
            </w:pPr>
            <w:r w:rsidRPr="00C40518">
              <w:rPr>
                <w:sz w:val="20"/>
                <w:szCs w:val="20"/>
              </w:rPr>
              <w:t>keep medical records of the patient.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19" w:rsidRPr="00DE1B6E" w:rsidRDefault="00342219" w:rsidP="00E77E8C">
            <w:pPr>
              <w:jc w:val="center"/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E.U38.</w:t>
            </w:r>
          </w:p>
          <w:p w:rsidR="00342219" w:rsidRPr="00DE1B6E" w:rsidRDefault="00342219" w:rsidP="00E77E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2219" w:rsidRPr="00DE1B6E" w:rsidTr="00881D2C">
        <w:trPr>
          <w:trHeight w:val="28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9" w:rsidRPr="00DE1B6E" w:rsidRDefault="00342219" w:rsidP="00342219">
            <w:pPr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U17</w:t>
            </w:r>
          </w:p>
        </w:tc>
        <w:tc>
          <w:tcPr>
            <w:tcW w:w="35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9" w:rsidRPr="00C40518" w:rsidRDefault="00342219" w:rsidP="00342219">
            <w:pPr>
              <w:rPr>
                <w:sz w:val="20"/>
                <w:szCs w:val="20"/>
              </w:rPr>
            </w:pPr>
            <w:r w:rsidRPr="00C40518">
              <w:rPr>
                <w:sz w:val="20"/>
                <w:szCs w:val="20"/>
              </w:rPr>
              <w:t>comply with the aseptic and antiseptic rules;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19" w:rsidRPr="00DE1B6E" w:rsidRDefault="00342219" w:rsidP="00E77E8C">
            <w:pPr>
              <w:jc w:val="center"/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F.U3.</w:t>
            </w:r>
          </w:p>
          <w:p w:rsidR="00342219" w:rsidRPr="00DE1B6E" w:rsidRDefault="00342219" w:rsidP="00E77E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2219" w:rsidRPr="00DE1B6E" w:rsidTr="00881D2C">
        <w:trPr>
          <w:trHeight w:val="28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9" w:rsidRPr="00DE1B6E" w:rsidRDefault="00342219" w:rsidP="00342219">
            <w:pPr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U18</w:t>
            </w:r>
          </w:p>
        </w:tc>
        <w:tc>
          <w:tcPr>
            <w:tcW w:w="35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9" w:rsidRPr="00C40518" w:rsidRDefault="00342219" w:rsidP="00342219">
            <w:pPr>
              <w:rPr>
                <w:sz w:val="20"/>
                <w:szCs w:val="20"/>
              </w:rPr>
            </w:pPr>
            <w:proofErr w:type="spellStart"/>
            <w:r w:rsidRPr="00C40518">
              <w:rPr>
                <w:sz w:val="20"/>
                <w:szCs w:val="20"/>
              </w:rPr>
              <w:t>use</w:t>
            </w:r>
            <w:proofErr w:type="spellEnd"/>
            <w:r w:rsidRPr="00C40518">
              <w:rPr>
                <w:sz w:val="20"/>
                <w:szCs w:val="20"/>
              </w:rPr>
              <w:t xml:space="preserve"> </w:t>
            </w:r>
            <w:proofErr w:type="spellStart"/>
            <w:r w:rsidRPr="00C40518">
              <w:rPr>
                <w:sz w:val="20"/>
                <w:szCs w:val="20"/>
              </w:rPr>
              <w:t>peripheral</w:t>
            </w:r>
            <w:proofErr w:type="spellEnd"/>
            <w:r w:rsidRPr="00C40518">
              <w:rPr>
                <w:sz w:val="20"/>
                <w:szCs w:val="20"/>
              </w:rPr>
              <w:t xml:space="preserve"> </w:t>
            </w:r>
            <w:proofErr w:type="spellStart"/>
            <w:r w:rsidRPr="00C40518">
              <w:rPr>
                <w:sz w:val="20"/>
                <w:szCs w:val="20"/>
              </w:rPr>
              <w:t>venous</w:t>
            </w:r>
            <w:proofErr w:type="spellEnd"/>
            <w:r w:rsidRPr="00C40518">
              <w:rPr>
                <w:sz w:val="20"/>
                <w:szCs w:val="20"/>
              </w:rPr>
              <w:t xml:space="preserve"> </w:t>
            </w:r>
            <w:proofErr w:type="spellStart"/>
            <w:r w:rsidRPr="00C40518">
              <w:rPr>
                <w:sz w:val="20"/>
                <w:szCs w:val="20"/>
              </w:rPr>
              <w:t>catheter</w:t>
            </w:r>
            <w:proofErr w:type="spellEnd"/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19" w:rsidRPr="00DE1B6E" w:rsidRDefault="00342219" w:rsidP="00E77E8C">
            <w:pPr>
              <w:jc w:val="center"/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F.U5.</w:t>
            </w:r>
          </w:p>
          <w:p w:rsidR="00342219" w:rsidRPr="00DE1B6E" w:rsidRDefault="00342219" w:rsidP="00E77E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2219" w:rsidRPr="00DE1B6E" w:rsidTr="00881D2C">
        <w:trPr>
          <w:trHeight w:val="5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9" w:rsidRPr="00DE1B6E" w:rsidRDefault="00342219" w:rsidP="00342219">
            <w:pPr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U19</w:t>
            </w:r>
          </w:p>
        </w:tc>
        <w:tc>
          <w:tcPr>
            <w:tcW w:w="35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9" w:rsidRPr="00C40518" w:rsidRDefault="00342219" w:rsidP="00342219">
            <w:pPr>
              <w:rPr>
                <w:sz w:val="20"/>
                <w:szCs w:val="20"/>
              </w:rPr>
            </w:pPr>
            <w:r w:rsidRPr="00C40518">
              <w:rPr>
                <w:sz w:val="20"/>
                <w:szCs w:val="20"/>
              </w:rPr>
              <w:t>examine nipples, lymph nodes, thyroid gland and the abdominal cavity in terms of acute abdomen and perform finger test through the anus;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19" w:rsidRPr="00DE1B6E" w:rsidRDefault="00342219" w:rsidP="00E77E8C">
            <w:pPr>
              <w:jc w:val="center"/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F.U6.</w:t>
            </w:r>
          </w:p>
          <w:p w:rsidR="00342219" w:rsidRPr="00DE1B6E" w:rsidRDefault="00342219" w:rsidP="00E77E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2219" w:rsidRPr="00DE1B6E" w:rsidTr="00881D2C">
        <w:trPr>
          <w:trHeight w:val="5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9" w:rsidRPr="00DE1B6E" w:rsidRDefault="00342219" w:rsidP="00342219">
            <w:pPr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U20</w:t>
            </w:r>
          </w:p>
        </w:tc>
        <w:tc>
          <w:tcPr>
            <w:tcW w:w="35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9" w:rsidRPr="00C40518" w:rsidRDefault="00342219" w:rsidP="00342219">
            <w:pPr>
              <w:rPr>
                <w:sz w:val="20"/>
                <w:szCs w:val="20"/>
              </w:rPr>
            </w:pPr>
            <w:r w:rsidRPr="00C40518">
              <w:rPr>
                <w:sz w:val="20"/>
                <w:szCs w:val="20"/>
              </w:rPr>
              <w:t>perform basic resuscitation with automated external defibrillator and other rescue activities and provide first aid;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19" w:rsidRPr="00DE1B6E" w:rsidRDefault="00342219" w:rsidP="00E77E8C">
            <w:pPr>
              <w:jc w:val="center"/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F.U10.</w:t>
            </w:r>
          </w:p>
          <w:p w:rsidR="00342219" w:rsidRPr="00DE1B6E" w:rsidRDefault="00342219" w:rsidP="00E77E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2219" w:rsidRPr="00DE1B6E" w:rsidTr="00881D2C">
        <w:trPr>
          <w:trHeight w:val="28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9" w:rsidRPr="00DE1B6E" w:rsidRDefault="00342219" w:rsidP="00342219">
            <w:pPr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U21</w:t>
            </w:r>
          </w:p>
        </w:tc>
        <w:tc>
          <w:tcPr>
            <w:tcW w:w="35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9" w:rsidRPr="00C40518" w:rsidRDefault="00342219" w:rsidP="00342219">
            <w:pPr>
              <w:rPr>
                <w:sz w:val="20"/>
                <w:szCs w:val="20"/>
              </w:rPr>
            </w:pPr>
            <w:r w:rsidRPr="00C40518">
              <w:rPr>
                <w:sz w:val="20"/>
                <w:szCs w:val="20"/>
              </w:rPr>
              <w:t>act in accordance with the current algorithm of advanced life support activities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19" w:rsidRPr="00DE1B6E" w:rsidRDefault="00342219" w:rsidP="00E77E8C">
            <w:pPr>
              <w:jc w:val="center"/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F.U11.</w:t>
            </w:r>
          </w:p>
          <w:p w:rsidR="00342219" w:rsidRPr="00DE1B6E" w:rsidRDefault="00342219" w:rsidP="00E77E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2219" w:rsidRPr="00DE1B6E" w:rsidTr="00881D2C">
        <w:trPr>
          <w:trHeight w:val="28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9" w:rsidRPr="00DE1B6E" w:rsidRDefault="00342219" w:rsidP="00342219">
            <w:pPr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U22</w:t>
            </w:r>
          </w:p>
        </w:tc>
        <w:tc>
          <w:tcPr>
            <w:tcW w:w="35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9" w:rsidRPr="00C40518" w:rsidRDefault="00342219" w:rsidP="00342219">
            <w:pPr>
              <w:rPr>
                <w:sz w:val="20"/>
                <w:szCs w:val="20"/>
              </w:rPr>
            </w:pPr>
            <w:r w:rsidRPr="00C40518">
              <w:rPr>
                <w:sz w:val="20"/>
                <w:szCs w:val="20"/>
              </w:rPr>
              <w:t>monitor the patient’s condition during the postoperative period on the basis of basic parameters of life;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19" w:rsidRPr="00DE1B6E" w:rsidRDefault="00342219" w:rsidP="00E77E8C">
            <w:pPr>
              <w:jc w:val="center"/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F.U12.</w:t>
            </w:r>
          </w:p>
          <w:p w:rsidR="00342219" w:rsidRPr="00DE1B6E" w:rsidRDefault="00342219" w:rsidP="00E77E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2219" w:rsidRPr="00DE1B6E" w:rsidTr="00881D2C">
        <w:trPr>
          <w:trHeight w:val="5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9" w:rsidRPr="00DE1B6E" w:rsidRDefault="00342219" w:rsidP="00342219">
            <w:pPr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U23</w:t>
            </w:r>
          </w:p>
        </w:tc>
        <w:tc>
          <w:tcPr>
            <w:tcW w:w="35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9" w:rsidRPr="00C40518" w:rsidRDefault="00342219" w:rsidP="00342219">
            <w:pPr>
              <w:rPr>
                <w:sz w:val="20"/>
                <w:szCs w:val="20"/>
              </w:rPr>
            </w:pPr>
            <w:r w:rsidRPr="00C40518">
              <w:rPr>
                <w:sz w:val="20"/>
                <w:szCs w:val="20"/>
              </w:rPr>
              <w:t>assess the condition of the unconscious patient in accordance with applicable international scales;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19" w:rsidRPr="00DE1B6E" w:rsidRDefault="00342219" w:rsidP="00E77E8C">
            <w:pPr>
              <w:jc w:val="center"/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F.U21.</w:t>
            </w:r>
          </w:p>
          <w:p w:rsidR="00342219" w:rsidRPr="00DE1B6E" w:rsidRDefault="00342219" w:rsidP="00E77E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2219" w:rsidRPr="00DE1B6E" w:rsidTr="00881D2C">
        <w:trPr>
          <w:trHeight w:val="28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9" w:rsidRPr="00DE1B6E" w:rsidRDefault="00342219" w:rsidP="00342219">
            <w:pPr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U24</w:t>
            </w:r>
          </w:p>
        </w:tc>
        <w:tc>
          <w:tcPr>
            <w:tcW w:w="35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9" w:rsidRPr="00C40518" w:rsidRDefault="00342219" w:rsidP="00342219">
            <w:pPr>
              <w:rPr>
                <w:sz w:val="20"/>
                <w:szCs w:val="20"/>
              </w:rPr>
            </w:pPr>
            <w:r w:rsidRPr="00C40518">
              <w:rPr>
                <w:sz w:val="20"/>
                <w:szCs w:val="20"/>
              </w:rPr>
              <w:t>recognize the symptoms of increasing intracranial pressure;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19" w:rsidRPr="00DE1B6E" w:rsidRDefault="00342219" w:rsidP="00E77E8C">
            <w:pPr>
              <w:jc w:val="center"/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F.U22.</w:t>
            </w:r>
          </w:p>
          <w:p w:rsidR="00342219" w:rsidRPr="00DE1B6E" w:rsidRDefault="00342219" w:rsidP="00E77E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2219" w:rsidRPr="00DE1B6E" w:rsidTr="00881D2C">
        <w:trPr>
          <w:trHeight w:val="28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9" w:rsidRPr="00DE1B6E" w:rsidRDefault="00342219" w:rsidP="00342219">
            <w:pPr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U25</w:t>
            </w:r>
          </w:p>
        </w:tc>
        <w:tc>
          <w:tcPr>
            <w:tcW w:w="35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9" w:rsidRPr="00C40518" w:rsidRDefault="00342219" w:rsidP="00342219">
            <w:pPr>
              <w:rPr>
                <w:sz w:val="20"/>
                <w:szCs w:val="20"/>
              </w:rPr>
            </w:pPr>
            <w:r w:rsidRPr="00C40518">
              <w:rPr>
                <w:sz w:val="20"/>
                <w:szCs w:val="20"/>
              </w:rPr>
              <w:t>assess indications for suprapubic puncture and participate in its execution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19" w:rsidRPr="00DE1B6E" w:rsidRDefault="00342219" w:rsidP="00E77E8C">
            <w:pPr>
              <w:jc w:val="center"/>
              <w:rPr>
                <w:color w:val="000000"/>
                <w:sz w:val="22"/>
                <w:szCs w:val="22"/>
              </w:rPr>
            </w:pPr>
            <w:r w:rsidRPr="00DE1B6E">
              <w:rPr>
                <w:color w:val="000000"/>
                <w:sz w:val="22"/>
                <w:szCs w:val="22"/>
              </w:rPr>
              <w:t>F.U23.</w:t>
            </w:r>
          </w:p>
          <w:p w:rsidR="00342219" w:rsidRPr="00DE1B6E" w:rsidRDefault="00342219" w:rsidP="00E77E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2219" w:rsidRPr="008821E6" w:rsidTr="00881D2C">
        <w:trPr>
          <w:trHeight w:val="28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9" w:rsidRPr="008821E6" w:rsidRDefault="00342219" w:rsidP="00342219">
            <w:pPr>
              <w:rPr>
                <w:color w:val="000000"/>
                <w:sz w:val="22"/>
                <w:szCs w:val="22"/>
                <w:lang w:val="en-US"/>
              </w:rPr>
            </w:pPr>
            <w:r w:rsidRPr="008821E6">
              <w:rPr>
                <w:color w:val="000000"/>
                <w:sz w:val="22"/>
                <w:szCs w:val="22"/>
                <w:lang w:val="en-US"/>
              </w:rPr>
              <w:t>U26</w:t>
            </w:r>
          </w:p>
        </w:tc>
        <w:tc>
          <w:tcPr>
            <w:tcW w:w="35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9" w:rsidRPr="008821E6" w:rsidRDefault="00342219" w:rsidP="00342219">
            <w:pPr>
              <w:rPr>
                <w:color w:val="000000"/>
                <w:sz w:val="22"/>
                <w:szCs w:val="22"/>
                <w:lang w:val="en-US"/>
              </w:rPr>
            </w:pPr>
            <w:r w:rsidRPr="00C40518">
              <w:rPr>
                <w:sz w:val="20"/>
                <w:szCs w:val="20"/>
              </w:rPr>
              <w:t>act in such a way as to avoid medical errors;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19" w:rsidRPr="008821E6" w:rsidRDefault="00342219" w:rsidP="00E77E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821E6">
              <w:rPr>
                <w:color w:val="000000"/>
                <w:sz w:val="22"/>
                <w:szCs w:val="22"/>
                <w:lang w:val="en-US"/>
              </w:rPr>
              <w:t>G.U8.</w:t>
            </w:r>
          </w:p>
          <w:p w:rsidR="00342219" w:rsidRPr="008821E6" w:rsidRDefault="00342219" w:rsidP="00E77E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42219" w:rsidRPr="008821E6" w:rsidTr="00881D2C">
        <w:trPr>
          <w:trHeight w:val="5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9" w:rsidRPr="008821E6" w:rsidRDefault="00342219" w:rsidP="00342219">
            <w:pPr>
              <w:rPr>
                <w:color w:val="000000"/>
                <w:sz w:val="22"/>
                <w:szCs w:val="22"/>
                <w:lang w:val="en-US"/>
              </w:rPr>
            </w:pPr>
            <w:r w:rsidRPr="008821E6">
              <w:rPr>
                <w:color w:val="000000"/>
                <w:sz w:val="22"/>
                <w:szCs w:val="22"/>
                <w:lang w:val="en-US"/>
              </w:rPr>
              <w:lastRenderedPageBreak/>
              <w:t>U27</w:t>
            </w:r>
          </w:p>
        </w:tc>
        <w:tc>
          <w:tcPr>
            <w:tcW w:w="3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9" w:rsidRPr="00C40518" w:rsidRDefault="00342219" w:rsidP="00342219">
            <w:pPr>
              <w:rPr>
                <w:sz w:val="20"/>
                <w:szCs w:val="20"/>
              </w:rPr>
            </w:pPr>
            <w:r w:rsidRPr="00C40518">
              <w:rPr>
                <w:sz w:val="20"/>
                <w:szCs w:val="20"/>
              </w:rPr>
              <w:t xml:space="preserve">collect blood for toxicological studies and secure the </w:t>
            </w:r>
            <w:proofErr w:type="spellStart"/>
            <w:r w:rsidRPr="00C40518">
              <w:rPr>
                <w:sz w:val="20"/>
                <w:szCs w:val="20"/>
              </w:rPr>
              <w:t>material</w:t>
            </w:r>
            <w:proofErr w:type="spellEnd"/>
            <w:r w:rsidRPr="00C40518">
              <w:rPr>
                <w:sz w:val="20"/>
                <w:szCs w:val="20"/>
              </w:rPr>
              <w:t xml:space="preserve"> for </w:t>
            </w:r>
            <w:proofErr w:type="spellStart"/>
            <w:r w:rsidRPr="00C40518">
              <w:rPr>
                <w:sz w:val="20"/>
                <w:szCs w:val="20"/>
              </w:rPr>
              <w:t>hemogenetic</w:t>
            </w:r>
            <w:proofErr w:type="spellEnd"/>
            <w:r w:rsidRPr="00C40518">
              <w:rPr>
                <w:sz w:val="20"/>
                <w:szCs w:val="20"/>
              </w:rPr>
              <w:t xml:space="preserve"> </w:t>
            </w:r>
            <w:proofErr w:type="spellStart"/>
            <w:r w:rsidRPr="00C40518">
              <w:rPr>
                <w:sz w:val="20"/>
                <w:szCs w:val="20"/>
              </w:rPr>
              <w:t>research</w:t>
            </w:r>
            <w:proofErr w:type="spellEnd"/>
            <w:r w:rsidRPr="00C40518">
              <w:rPr>
                <w:sz w:val="20"/>
                <w:szCs w:val="20"/>
              </w:rPr>
              <w:t>.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19" w:rsidRPr="008821E6" w:rsidRDefault="00342219" w:rsidP="00E77E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G.U9</w:t>
            </w:r>
            <w:r w:rsidRPr="008821E6">
              <w:rPr>
                <w:color w:val="000000"/>
                <w:sz w:val="22"/>
                <w:szCs w:val="22"/>
                <w:lang w:val="en-US"/>
              </w:rPr>
              <w:t>.</w:t>
            </w:r>
          </w:p>
          <w:p w:rsidR="00342219" w:rsidRPr="008821E6" w:rsidRDefault="00342219" w:rsidP="00E77E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42219" w:rsidRPr="008821E6" w:rsidTr="00635FC2">
        <w:trPr>
          <w:trHeight w:val="5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19" w:rsidRPr="008821E6" w:rsidRDefault="00342219" w:rsidP="00342219">
            <w:pPr>
              <w:rPr>
                <w:color w:val="000000"/>
                <w:sz w:val="22"/>
                <w:szCs w:val="22"/>
                <w:lang w:val="en-US"/>
              </w:rPr>
            </w:pPr>
            <w:r w:rsidRPr="008821E6">
              <w:rPr>
                <w:color w:val="000000"/>
                <w:sz w:val="22"/>
                <w:szCs w:val="22"/>
                <w:lang w:val="en-US"/>
              </w:rPr>
              <w:t>U28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19" w:rsidRPr="00C40518" w:rsidRDefault="005F5DF9" w:rsidP="00342219">
            <w:pPr>
              <w:rPr>
                <w:sz w:val="20"/>
                <w:szCs w:val="20"/>
              </w:rPr>
            </w:pPr>
            <w:r w:rsidRPr="00C40518">
              <w:rPr>
                <w:sz w:val="20"/>
                <w:szCs w:val="20"/>
              </w:rPr>
              <w:br/>
              <w:t>observe patients' rights;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219" w:rsidRPr="005F5DF9" w:rsidRDefault="005F5DF9" w:rsidP="00E77E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F5DF9">
              <w:rPr>
                <w:color w:val="000000"/>
                <w:sz w:val="22"/>
                <w:szCs w:val="22"/>
                <w:lang w:val="en-US"/>
              </w:rPr>
              <w:t>D.U15</w:t>
            </w:r>
          </w:p>
        </w:tc>
      </w:tr>
    </w:tbl>
    <w:p w:rsidR="00E77E8C" w:rsidRDefault="00E77E8C" w:rsidP="0001120E">
      <w:pPr>
        <w:rPr>
          <w:color w:val="000000"/>
          <w:sz w:val="22"/>
          <w:szCs w:val="22"/>
          <w:lang w:val="en-US"/>
        </w:rPr>
      </w:pPr>
    </w:p>
    <w:tbl>
      <w:tblPr>
        <w:tblW w:w="52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3"/>
        <w:gridCol w:w="2590"/>
        <w:gridCol w:w="2132"/>
        <w:gridCol w:w="744"/>
        <w:gridCol w:w="1344"/>
      </w:tblGrid>
      <w:tr w:rsidR="0001120E" w:rsidRPr="005F5DF9" w:rsidTr="00342219">
        <w:tc>
          <w:tcPr>
            <w:tcW w:w="5000" w:type="pct"/>
            <w:gridSpan w:val="6"/>
          </w:tcPr>
          <w:p w:rsidR="0001120E" w:rsidRPr="00E77E8C" w:rsidRDefault="00E77E8C" w:rsidP="00635FC2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br w:type="page"/>
            </w:r>
            <w:r w:rsidRPr="008B2D45">
              <w:rPr>
                <w:rFonts w:eastAsia="Arial Unicode MS"/>
                <w:b/>
                <w:color w:val="000000" w:themeColor="text1"/>
                <w:sz w:val="20"/>
                <w:szCs w:val="20"/>
                <w:lang w:val="en-GB"/>
              </w:rPr>
              <w:t>Criteria of assessment of the intended teaching outcomes</w:t>
            </w:r>
          </w:p>
        </w:tc>
      </w:tr>
      <w:tr w:rsidR="00E77E8C" w:rsidRPr="00DE1B6E" w:rsidTr="00E77E8C">
        <w:tc>
          <w:tcPr>
            <w:tcW w:w="295" w:type="pct"/>
          </w:tcPr>
          <w:p w:rsidR="00E77E8C" w:rsidRPr="00E77E8C" w:rsidRDefault="00E77E8C" w:rsidP="00E77E8C">
            <w:pPr>
              <w:rPr>
                <w:sz w:val="20"/>
                <w:lang w:val="en-US"/>
              </w:rPr>
            </w:pPr>
          </w:p>
        </w:tc>
        <w:tc>
          <w:tcPr>
            <w:tcW w:w="3997" w:type="pct"/>
            <w:gridSpan w:val="4"/>
          </w:tcPr>
          <w:p w:rsidR="00E77E8C" w:rsidRPr="00E77E8C" w:rsidRDefault="00E77E8C" w:rsidP="00E77E8C">
            <w:pPr>
              <w:rPr>
                <w:sz w:val="20"/>
                <w:lang w:val="en-US"/>
              </w:rPr>
            </w:pPr>
          </w:p>
        </w:tc>
        <w:tc>
          <w:tcPr>
            <w:tcW w:w="708" w:type="pct"/>
          </w:tcPr>
          <w:p w:rsidR="00E77E8C" w:rsidRPr="005E6967" w:rsidRDefault="00E77E8C" w:rsidP="00E77E8C">
            <w:pPr>
              <w:rPr>
                <w:sz w:val="20"/>
                <w:szCs w:val="20"/>
              </w:rPr>
            </w:pPr>
            <w:proofErr w:type="spellStart"/>
            <w:r w:rsidRPr="005E6967">
              <w:rPr>
                <w:sz w:val="20"/>
                <w:szCs w:val="20"/>
              </w:rPr>
              <w:t>Number</w:t>
            </w:r>
            <w:proofErr w:type="spellEnd"/>
            <w:r w:rsidRPr="005E6967">
              <w:rPr>
                <w:sz w:val="20"/>
                <w:szCs w:val="20"/>
              </w:rPr>
              <w:t xml:space="preserve"> of </w:t>
            </w:r>
            <w:proofErr w:type="spellStart"/>
            <w:r w:rsidRPr="005E6967">
              <w:rPr>
                <w:sz w:val="20"/>
                <w:szCs w:val="20"/>
              </w:rPr>
              <w:t>points</w:t>
            </w:r>
            <w:proofErr w:type="spellEnd"/>
          </w:p>
        </w:tc>
      </w:tr>
      <w:tr w:rsidR="00E77E8C" w:rsidRPr="00DE1B6E" w:rsidTr="00E77E8C">
        <w:tc>
          <w:tcPr>
            <w:tcW w:w="295" w:type="pct"/>
          </w:tcPr>
          <w:p w:rsidR="00E77E8C" w:rsidRPr="00DE1B6E" w:rsidRDefault="00E77E8C" w:rsidP="00E77E8C">
            <w:pPr>
              <w:rPr>
                <w:sz w:val="20"/>
              </w:rPr>
            </w:pPr>
            <w:r w:rsidRPr="00DE1B6E">
              <w:rPr>
                <w:sz w:val="20"/>
              </w:rPr>
              <w:t>1.</w:t>
            </w:r>
          </w:p>
        </w:tc>
        <w:tc>
          <w:tcPr>
            <w:tcW w:w="3997" w:type="pct"/>
            <w:gridSpan w:val="4"/>
          </w:tcPr>
          <w:p w:rsidR="00E77E8C" w:rsidRPr="005E6967" w:rsidRDefault="00E77E8C" w:rsidP="00E77E8C">
            <w:pPr>
              <w:rPr>
                <w:sz w:val="20"/>
                <w:szCs w:val="20"/>
              </w:rPr>
            </w:pPr>
            <w:proofErr w:type="spellStart"/>
            <w:r w:rsidRPr="005E6967">
              <w:rPr>
                <w:sz w:val="20"/>
                <w:szCs w:val="20"/>
              </w:rPr>
              <w:t>Conducting</w:t>
            </w:r>
            <w:proofErr w:type="spellEnd"/>
            <w:r w:rsidRPr="005E6967">
              <w:rPr>
                <w:sz w:val="20"/>
                <w:szCs w:val="20"/>
              </w:rPr>
              <w:t xml:space="preserve"> </w:t>
            </w:r>
            <w:proofErr w:type="spellStart"/>
            <w:r w:rsidRPr="005E6967">
              <w:rPr>
                <w:sz w:val="20"/>
                <w:szCs w:val="20"/>
              </w:rPr>
              <w:t>medical</w:t>
            </w:r>
            <w:proofErr w:type="spellEnd"/>
            <w:r w:rsidRPr="005E6967">
              <w:rPr>
                <w:sz w:val="20"/>
                <w:szCs w:val="20"/>
              </w:rPr>
              <w:t xml:space="preserve"> interview.</w:t>
            </w:r>
          </w:p>
        </w:tc>
        <w:tc>
          <w:tcPr>
            <w:tcW w:w="708" w:type="pct"/>
          </w:tcPr>
          <w:p w:rsidR="00E77E8C" w:rsidRPr="005E6967" w:rsidRDefault="00E77E8C" w:rsidP="00E77E8C">
            <w:pPr>
              <w:rPr>
                <w:sz w:val="20"/>
                <w:szCs w:val="20"/>
              </w:rPr>
            </w:pPr>
            <w:r w:rsidRPr="005E6967">
              <w:rPr>
                <w:sz w:val="20"/>
                <w:szCs w:val="20"/>
              </w:rPr>
              <w:t>0-10</w:t>
            </w:r>
          </w:p>
        </w:tc>
      </w:tr>
      <w:tr w:rsidR="00E77E8C" w:rsidRPr="00DE1B6E" w:rsidTr="00E77E8C">
        <w:tc>
          <w:tcPr>
            <w:tcW w:w="295" w:type="pct"/>
          </w:tcPr>
          <w:p w:rsidR="00E77E8C" w:rsidRPr="00DE1B6E" w:rsidRDefault="00E77E8C" w:rsidP="00E77E8C">
            <w:pPr>
              <w:rPr>
                <w:sz w:val="20"/>
              </w:rPr>
            </w:pPr>
            <w:r w:rsidRPr="00DE1B6E">
              <w:rPr>
                <w:sz w:val="20"/>
              </w:rPr>
              <w:t>2.</w:t>
            </w:r>
          </w:p>
        </w:tc>
        <w:tc>
          <w:tcPr>
            <w:tcW w:w="3997" w:type="pct"/>
            <w:gridSpan w:val="4"/>
          </w:tcPr>
          <w:p w:rsidR="00E77E8C" w:rsidRPr="005E6967" w:rsidRDefault="00E77E8C" w:rsidP="00E77E8C">
            <w:pPr>
              <w:rPr>
                <w:sz w:val="20"/>
                <w:szCs w:val="20"/>
              </w:rPr>
            </w:pPr>
            <w:proofErr w:type="spellStart"/>
            <w:r w:rsidRPr="005E6967">
              <w:rPr>
                <w:sz w:val="20"/>
                <w:szCs w:val="20"/>
              </w:rPr>
              <w:t>Conducting</w:t>
            </w:r>
            <w:proofErr w:type="spellEnd"/>
            <w:r w:rsidRPr="005E6967">
              <w:rPr>
                <w:sz w:val="20"/>
                <w:szCs w:val="20"/>
              </w:rPr>
              <w:t xml:space="preserve"> </w:t>
            </w:r>
            <w:proofErr w:type="spellStart"/>
            <w:r w:rsidRPr="005E6967">
              <w:rPr>
                <w:sz w:val="20"/>
                <w:szCs w:val="20"/>
              </w:rPr>
              <w:t>physical</w:t>
            </w:r>
            <w:proofErr w:type="spellEnd"/>
            <w:r w:rsidRPr="005E6967">
              <w:rPr>
                <w:sz w:val="20"/>
                <w:szCs w:val="20"/>
              </w:rPr>
              <w:t xml:space="preserve"> </w:t>
            </w:r>
            <w:proofErr w:type="spellStart"/>
            <w:r w:rsidRPr="005E6967">
              <w:rPr>
                <w:sz w:val="20"/>
                <w:szCs w:val="20"/>
              </w:rPr>
              <w:t>examination</w:t>
            </w:r>
            <w:proofErr w:type="spellEnd"/>
            <w:r w:rsidRPr="005E6967">
              <w:rPr>
                <w:sz w:val="20"/>
                <w:szCs w:val="20"/>
              </w:rPr>
              <w:t>.</w:t>
            </w:r>
          </w:p>
        </w:tc>
        <w:tc>
          <w:tcPr>
            <w:tcW w:w="708" w:type="pct"/>
          </w:tcPr>
          <w:p w:rsidR="00E77E8C" w:rsidRPr="005E6967" w:rsidRDefault="00E77E8C" w:rsidP="00E77E8C">
            <w:pPr>
              <w:rPr>
                <w:sz w:val="20"/>
                <w:szCs w:val="20"/>
              </w:rPr>
            </w:pPr>
            <w:r w:rsidRPr="005E6967">
              <w:rPr>
                <w:sz w:val="20"/>
                <w:szCs w:val="20"/>
              </w:rPr>
              <w:t>0-10</w:t>
            </w:r>
          </w:p>
        </w:tc>
      </w:tr>
      <w:tr w:rsidR="00E77E8C" w:rsidRPr="00DE1B6E" w:rsidTr="00E77E8C">
        <w:tc>
          <w:tcPr>
            <w:tcW w:w="295" w:type="pct"/>
          </w:tcPr>
          <w:p w:rsidR="00E77E8C" w:rsidRPr="00DE1B6E" w:rsidRDefault="00E77E8C" w:rsidP="00E77E8C">
            <w:pPr>
              <w:rPr>
                <w:sz w:val="20"/>
              </w:rPr>
            </w:pPr>
            <w:r w:rsidRPr="00DE1B6E">
              <w:rPr>
                <w:sz w:val="20"/>
              </w:rPr>
              <w:t>3.</w:t>
            </w:r>
          </w:p>
        </w:tc>
        <w:tc>
          <w:tcPr>
            <w:tcW w:w="3997" w:type="pct"/>
            <w:gridSpan w:val="4"/>
          </w:tcPr>
          <w:p w:rsidR="00E77E8C" w:rsidRPr="005E6967" w:rsidRDefault="00E77E8C" w:rsidP="00E77E8C">
            <w:pPr>
              <w:rPr>
                <w:sz w:val="20"/>
                <w:szCs w:val="20"/>
                <w:lang w:val="en-US"/>
              </w:rPr>
            </w:pPr>
            <w:r w:rsidRPr="005E6967">
              <w:rPr>
                <w:sz w:val="20"/>
                <w:szCs w:val="20"/>
                <w:lang w:val="en-US"/>
              </w:rPr>
              <w:t>Keeping the differential diagnosis of the most common diseases.</w:t>
            </w:r>
          </w:p>
        </w:tc>
        <w:tc>
          <w:tcPr>
            <w:tcW w:w="708" w:type="pct"/>
          </w:tcPr>
          <w:p w:rsidR="00E77E8C" w:rsidRPr="005E6967" w:rsidRDefault="00E77E8C" w:rsidP="00E77E8C">
            <w:pPr>
              <w:rPr>
                <w:sz w:val="20"/>
                <w:szCs w:val="20"/>
              </w:rPr>
            </w:pPr>
            <w:r w:rsidRPr="005E6967">
              <w:rPr>
                <w:sz w:val="20"/>
                <w:szCs w:val="20"/>
              </w:rPr>
              <w:t>0-10</w:t>
            </w:r>
          </w:p>
        </w:tc>
      </w:tr>
      <w:tr w:rsidR="00E77E8C" w:rsidRPr="00DE1B6E" w:rsidTr="00E77E8C">
        <w:tc>
          <w:tcPr>
            <w:tcW w:w="295" w:type="pct"/>
          </w:tcPr>
          <w:p w:rsidR="00E77E8C" w:rsidRPr="00DE1B6E" w:rsidRDefault="00E77E8C" w:rsidP="00E77E8C">
            <w:pPr>
              <w:rPr>
                <w:sz w:val="20"/>
              </w:rPr>
            </w:pPr>
            <w:r w:rsidRPr="00DE1B6E">
              <w:rPr>
                <w:sz w:val="20"/>
              </w:rPr>
              <w:t>4.</w:t>
            </w:r>
          </w:p>
        </w:tc>
        <w:tc>
          <w:tcPr>
            <w:tcW w:w="3997" w:type="pct"/>
            <w:gridSpan w:val="4"/>
          </w:tcPr>
          <w:p w:rsidR="00E77E8C" w:rsidRPr="005E6967" w:rsidRDefault="00E77E8C" w:rsidP="00E77E8C">
            <w:pPr>
              <w:rPr>
                <w:sz w:val="20"/>
                <w:szCs w:val="20"/>
              </w:rPr>
            </w:pPr>
            <w:proofErr w:type="spellStart"/>
            <w:r w:rsidRPr="005E6967">
              <w:rPr>
                <w:sz w:val="20"/>
                <w:szCs w:val="20"/>
              </w:rPr>
              <w:t>Interpretation</w:t>
            </w:r>
            <w:proofErr w:type="spellEnd"/>
            <w:r w:rsidRPr="005E6967">
              <w:rPr>
                <w:sz w:val="20"/>
                <w:szCs w:val="20"/>
              </w:rPr>
              <w:t xml:space="preserve"> of </w:t>
            </w:r>
            <w:proofErr w:type="spellStart"/>
            <w:r w:rsidRPr="005E6967">
              <w:rPr>
                <w:sz w:val="20"/>
                <w:szCs w:val="20"/>
              </w:rPr>
              <w:t>laboratory</w:t>
            </w:r>
            <w:proofErr w:type="spellEnd"/>
            <w:r w:rsidRPr="005E6967">
              <w:rPr>
                <w:sz w:val="20"/>
                <w:szCs w:val="20"/>
              </w:rPr>
              <w:t xml:space="preserve"> </w:t>
            </w:r>
            <w:proofErr w:type="spellStart"/>
            <w:r w:rsidRPr="005E6967">
              <w:rPr>
                <w:sz w:val="20"/>
                <w:szCs w:val="20"/>
              </w:rPr>
              <w:t>tests</w:t>
            </w:r>
            <w:proofErr w:type="spellEnd"/>
            <w:r w:rsidRPr="005E6967">
              <w:rPr>
                <w:sz w:val="20"/>
                <w:szCs w:val="20"/>
              </w:rPr>
              <w:t>.</w:t>
            </w:r>
          </w:p>
        </w:tc>
        <w:tc>
          <w:tcPr>
            <w:tcW w:w="708" w:type="pct"/>
          </w:tcPr>
          <w:p w:rsidR="00E77E8C" w:rsidRPr="005E6967" w:rsidRDefault="00E77E8C" w:rsidP="00E77E8C">
            <w:pPr>
              <w:rPr>
                <w:sz w:val="20"/>
                <w:szCs w:val="20"/>
              </w:rPr>
            </w:pPr>
            <w:r w:rsidRPr="005E6967">
              <w:rPr>
                <w:sz w:val="20"/>
                <w:szCs w:val="20"/>
              </w:rPr>
              <w:t>0-10</w:t>
            </w:r>
          </w:p>
        </w:tc>
      </w:tr>
      <w:tr w:rsidR="00E77E8C" w:rsidRPr="00DE1B6E" w:rsidTr="00E77E8C">
        <w:tc>
          <w:tcPr>
            <w:tcW w:w="295" w:type="pct"/>
          </w:tcPr>
          <w:p w:rsidR="00E77E8C" w:rsidRPr="00DE1B6E" w:rsidRDefault="00E77E8C" w:rsidP="00E77E8C">
            <w:pPr>
              <w:rPr>
                <w:sz w:val="20"/>
              </w:rPr>
            </w:pPr>
            <w:r w:rsidRPr="00DE1B6E">
              <w:rPr>
                <w:sz w:val="20"/>
              </w:rPr>
              <w:t>5.</w:t>
            </w:r>
          </w:p>
        </w:tc>
        <w:tc>
          <w:tcPr>
            <w:tcW w:w="3997" w:type="pct"/>
            <w:gridSpan w:val="4"/>
          </w:tcPr>
          <w:p w:rsidR="00E77E8C" w:rsidRPr="005E6967" w:rsidRDefault="00E77E8C" w:rsidP="00E77E8C">
            <w:pPr>
              <w:rPr>
                <w:sz w:val="20"/>
                <w:szCs w:val="20"/>
              </w:rPr>
            </w:pPr>
            <w:proofErr w:type="spellStart"/>
            <w:r w:rsidRPr="005E6967">
              <w:rPr>
                <w:sz w:val="20"/>
                <w:szCs w:val="20"/>
              </w:rPr>
              <w:t>Assessment</w:t>
            </w:r>
            <w:proofErr w:type="spellEnd"/>
            <w:r w:rsidRPr="005E6967">
              <w:rPr>
                <w:sz w:val="20"/>
                <w:szCs w:val="20"/>
              </w:rPr>
              <w:t xml:space="preserve"> of </w:t>
            </w:r>
            <w:proofErr w:type="spellStart"/>
            <w:r w:rsidRPr="005E6967">
              <w:rPr>
                <w:sz w:val="20"/>
                <w:szCs w:val="20"/>
              </w:rPr>
              <w:t>patient</w:t>
            </w:r>
            <w:proofErr w:type="spellEnd"/>
            <w:r w:rsidRPr="005E6967">
              <w:rPr>
                <w:sz w:val="20"/>
                <w:szCs w:val="20"/>
              </w:rPr>
              <w:t xml:space="preserve"> </w:t>
            </w:r>
            <w:proofErr w:type="spellStart"/>
            <w:r w:rsidRPr="005E6967">
              <w:rPr>
                <w:sz w:val="20"/>
                <w:szCs w:val="20"/>
              </w:rPr>
              <w:t>condition</w:t>
            </w:r>
            <w:proofErr w:type="spellEnd"/>
            <w:r w:rsidRPr="005E6967">
              <w:rPr>
                <w:sz w:val="20"/>
                <w:szCs w:val="20"/>
              </w:rPr>
              <w:t>.</w:t>
            </w:r>
          </w:p>
        </w:tc>
        <w:tc>
          <w:tcPr>
            <w:tcW w:w="708" w:type="pct"/>
          </w:tcPr>
          <w:p w:rsidR="00E77E8C" w:rsidRPr="005E6967" w:rsidRDefault="00E77E8C" w:rsidP="00E77E8C">
            <w:pPr>
              <w:rPr>
                <w:sz w:val="20"/>
                <w:szCs w:val="20"/>
              </w:rPr>
            </w:pPr>
            <w:r w:rsidRPr="005E6967">
              <w:rPr>
                <w:sz w:val="20"/>
                <w:szCs w:val="20"/>
              </w:rPr>
              <w:t>0-10</w:t>
            </w:r>
          </w:p>
        </w:tc>
      </w:tr>
      <w:tr w:rsidR="00E77E8C" w:rsidRPr="00DE1B6E" w:rsidTr="00E77E8C">
        <w:tc>
          <w:tcPr>
            <w:tcW w:w="295" w:type="pct"/>
          </w:tcPr>
          <w:p w:rsidR="00E77E8C" w:rsidRPr="00DE1B6E" w:rsidRDefault="00E77E8C" w:rsidP="00E77E8C">
            <w:pPr>
              <w:rPr>
                <w:sz w:val="20"/>
              </w:rPr>
            </w:pPr>
            <w:r w:rsidRPr="00DE1B6E">
              <w:rPr>
                <w:sz w:val="20"/>
              </w:rPr>
              <w:t>6.</w:t>
            </w:r>
          </w:p>
        </w:tc>
        <w:tc>
          <w:tcPr>
            <w:tcW w:w="3997" w:type="pct"/>
            <w:gridSpan w:val="4"/>
          </w:tcPr>
          <w:p w:rsidR="00E77E8C" w:rsidRPr="005E6967" w:rsidRDefault="00E77E8C" w:rsidP="00E77E8C">
            <w:pPr>
              <w:rPr>
                <w:sz w:val="20"/>
                <w:szCs w:val="20"/>
                <w:lang w:val="en-US"/>
              </w:rPr>
            </w:pPr>
            <w:r w:rsidRPr="005E6967">
              <w:rPr>
                <w:sz w:val="20"/>
                <w:szCs w:val="20"/>
                <w:lang w:val="en-US"/>
              </w:rPr>
              <w:t>Planning diagnostic, preventive and therapeutic proceedings as well as specialist consultations.</w:t>
            </w:r>
          </w:p>
        </w:tc>
        <w:tc>
          <w:tcPr>
            <w:tcW w:w="708" w:type="pct"/>
          </w:tcPr>
          <w:p w:rsidR="00E77E8C" w:rsidRPr="005E6967" w:rsidRDefault="00E77E8C" w:rsidP="00E77E8C">
            <w:pPr>
              <w:rPr>
                <w:sz w:val="20"/>
                <w:szCs w:val="20"/>
              </w:rPr>
            </w:pPr>
            <w:r w:rsidRPr="005E6967">
              <w:rPr>
                <w:sz w:val="20"/>
                <w:szCs w:val="20"/>
              </w:rPr>
              <w:t>0-10</w:t>
            </w:r>
          </w:p>
        </w:tc>
      </w:tr>
      <w:tr w:rsidR="00E77E8C" w:rsidRPr="00DE1B6E" w:rsidTr="00E77E8C">
        <w:tc>
          <w:tcPr>
            <w:tcW w:w="295" w:type="pct"/>
          </w:tcPr>
          <w:p w:rsidR="00E77E8C" w:rsidRPr="00DE1B6E" w:rsidRDefault="00E77E8C" w:rsidP="00E77E8C">
            <w:pPr>
              <w:rPr>
                <w:sz w:val="20"/>
              </w:rPr>
            </w:pPr>
            <w:r w:rsidRPr="00DE1B6E">
              <w:rPr>
                <w:sz w:val="20"/>
              </w:rPr>
              <w:t>7.</w:t>
            </w:r>
          </w:p>
        </w:tc>
        <w:tc>
          <w:tcPr>
            <w:tcW w:w="3997" w:type="pct"/>
            <w:gridSpan w:val="4"/>
          </w:tcPr>
          <w:p w:rsidR="00E77E8C" w:rsidRPr="005E6967" w:rsidRDefault="00E77E8C" w:rsidP="00E77E8C">
            <w:pPr>
              <w:rPr>
                <w:sz w:val="20"/>
                <w:szCs w:val="20"/>
                <w:lang w:val="en-US"/>
              </w:rPr>
            </w:pPr>
            <w:r w:rsidRPr="005E6967">
              <w:rPr>
                <w:sz w:val="20"/>
                <w:szCs w:val="20"/>
                <w:lang w:val="en-US"/>
              </w:rPr>
              <w:t>Execution of the procedures and medical treatments.</w:t>
            </w:r>
          </w:p>
        </w:tc>
        <w:tc>
          <w:tcPr>
            <w:tcW w:w="708" w:type="pct"/>
          </w:tcPr>
          <w:p w:rsidR="00E77E8C" w:rsidRPr="005E6967" w:rsidRDefault="00E77E8C" w:rsidP="00E77E8C">
            <w:pPr>
              <w:rPr>
                <w:sz w:val="20"/>
                <w:szCs w:val="20"/>
              </w:rPr>
            </w:pPr>
            <w:r w:rsidRPr="005E6967">
              <w:rPr>
                <w:sz w:val="20"/>
                <w:szCs w:val="20"/>
              </w:rPr>
              <w:t>0-10</w:t>
            </w:r>
          </w:p>
        </w:tc>
      </w:tr>
      <w:tr w:rsidR="00E77E8C" w:rsidRPr="00DE1B6E" w:rsidTr="00E77E8C">
        <w:tc>
          <w:tcPr>
            <w:tcW w:w="295" w:type="pct"/>
          </w:tcPr>
          <w:p w:rsidR="00E77E8C" w:rsidRPr="00DE1B6E" w:rsidRDefault="00E77E8C" w:rsidP="00E77E8C">
            <w:pPr>
              <w:rPr>
                <w:sz w:val="20"/>
              </w:rPr>
            </w:pPr>
            <w:r w:rsidRPr="00DE1B6E">
              <w:rPr>
                <w:sz w:val="20"/>
              </w:rPr>
              <w:t>8.</w:t>
            </w:r>
          </w:p>
        </w:tc>
        <w:tc>
          <w:tcPr>
            <w:tcW w:w="3997" w:type="pct"/>
            <w:gridSpan w:val="4"/>
          </w:tcPr>
          <w:p w:rsidR="00E77E8C" w:rsidRPr="005E6967" w:rsidRDefault="00E77E8C" w:rsidP="00E77E8C">
            <w:pPr>
              <w:rPr>
                <w:sz w:val="20"/>
                <w:szCs w:val="20"/>
                <w:lang w:val="en-US"/>
              </w:rPr>
            </w:pPr>
            <w:r w:rsidRPr="005E6967">
              <w:rPr>
                <w:sz w:val="20"/>
                <w:szCs w:val="20"/>
                <w:lang w:val="en-US"/>
              </w:rPr>
              <w:t>Take preventive and curative activities in a life-threatening situation.</w:t>
            </w:r>
          </w:p>
        </w:tc>
        <w:tc>
          <w:tcPr>
            <w:tcW w:w="708" w:type="pct"/>
          </w:tcPr>
          <w:p w:rsidR="00E77E8C" w:rsidRPr="005E6967" w:rsidRDefault="00E77E8C" w:rsidP="00E77E8C">
            <w:pPr>
              <w:rPr>
                <w:sz w:val="20"/>
                <w:szCs w:val="20"/>
              </w:rPr>
            </w:pPr>
            <w:r w:rsidRPr="005E6967">
              <w:rPr>
                <w:sz w:val="20"/>
                <w:szCs w:val="20"/>
              </w:rPr>
              <w:t>0-10</w:t>
            </w:r>
          </w:p>
        </w:tc>
      </w:tr>
      <w:tr w:rsidR="00E77E8C" w:rsidRPr="00DE1B6E" w:rsidTr="00E77E8C">
        <w:tc>
          <w:tcPr>
            <w:tcW w:w="295" w:type="pct"/>
          </w:tcPr>
          <w:p w:rsidR="00E77E8C" w:rsidRPr="00DE1B6E" w:rsidRDefault="00E77E8C" w:rsidP="00E77E8C">
            <w:pPr>
              <w:rPr>
                <w:sz w:val="20"/>
              </w:rPr>
            </w:pPr>
            <w:r w:rsidRPr="00DE1B6E">
              <w:rPr>
                <w:sz w:val="20"/>
              </w:rPr>
              <w:t>9.</w:t>
            </w:r>
          </w:p>
        </w:tc>
        <w:tc>
          <w:tcPr>
            <w:tcW w:w="3997" w:type="pct"/>
            <w:gridSpan w:val="4"/>
          </w:tcPr>
          <w:p w:rsidR="00E77E8C" w:rsidRPr="005E6967" w:rsidRDefault="00E77E8C" w:rsidP="00E77E8C">
            <w:pPr>
              <w:rPr>
                <w:sz w:val="20"/>
                <w:szCs w:val="20"/>
              </w:rPr>
            </w:pPr>
            <w:proofErr w:type="spellStart"/>
            <w:r w:rsidRPr="005E6967">
              <w:rPr>
                <w:sz w:val="20"/>
                <w:szCs w:val="20"/>
              </w:rPr>
              <w:t>Keeping</w:t>
            </w:r>
            <w:proofErr w:type="spellEnd"/>
            <w:r w:rsidRPr="005E6967">
              <w:rPr>
                <w:sz w:val="20"/>
                <w:szCs w:val="20"/>
              </w:rPr>
              <w:t xml:space="preserve"> </w:t>
            </w:r>
            <w:proofErr w:type="spellStart"/>
            <w:r w:rsidRPr="005E6967">
              <w:rPr>
                <w:sz w:val="20"/>
                <w:szCs w:val="20"/>
              </w:rPr>
              <w:t>good</w:t>
            </w:r>
            <w:proofErr w:type="spellEnd"/>
            <w:r w:rsidRPr="005E6967">
              <w:rPr>
                <w:sz w:val="20"/>
                <w:szCs w:val="20"/>
              </w:rPr>
              <w:t xml:space="preserve"> </w:t>
            </w:r>
            <w:proofErr w:type="spellStart"/>
            <w:r w:rsidRPr="005E6967">
              <w:rPr>
                <w:sz w:val="20"/>
                <w:szCs w:val="20"/>
              </w:rPr>
              <w:t>medical</w:t>
            </w:r>
            <w:proofErr w:type="spellEnd"/>
            <w:r w:rsidRPr="005E6967">
              <w:rPr>
                <w:sz w:val="20"/>
                <w:szCs w:val="20"/>
              </w:rPr>
              <w:t xml:space="preserve"> </w:t>
            </w:r>
            <w:proofErr w:type="spellStart"/>
            <w:r w:rsidRPr="005E6967">
              <w:rPr>
                <w:sz w:val="20"/>
                <w:szCs w:val="20"/>
              </w:rPr>
              <w:t>records</w:t>
            </w:r>
            <w:proofErr w:type="spellEnd"/>
            <w:r w:rsidRPr="005E6967">
              <w:rPr>
                <w:sz w:val="20"/>
                <w:szCs w:val="20"/>
              </w:rPr>
              <w:t>.</w:t>
            </w:r>
          </w:p>
        </w:tc>
        <w:tc>
          <w:tcPr>
            <w:tcW w:w="708" w:type="pct"/>
          </w:tcPr>
          <w:p w:rsidR="00E77E8C" w:rsidRPr="005E6967" w:rsidRDefault="00E77E8C" w:rsidP="00E77E8C">
            <w:pPr>
              <w:rPr>
                <w:sz w:val="20"/>
                <w:szCs w:val="20"/>
              </w:rPr>
            </w:pPr>
            <w:r w:rsidRPr="005E6967">
              <w:rPr>
                <w:sz w:val="20"/>
                <w:szCs w:val="20"/>
              </w:rPr>
              <w:t>0-10</w:t>
            </w:r>
          </w:p>
        </w:tc>
      </w:tr>
      <w:tr w:rsidR="00E77E8C" w:rsidRPr="00DE1B6E" w:rsidTr="00E77E8C">
        <w:tc>
          <w:tcPr>
            <w:tcW w:w="295" w:type="pct"/>
          </w:tcPr>
          <w:p w:rsidR="00E77E8C" w:rsidRPr="00DE1B6E" w:rsidRDefault="00E77E8C" w:rsidP="00E77E8C">
            <w:pPr>
              <w:rPr>
                <w:sz w:val="20"/>
              </w:rPr>
            </w:pPr>
            <w:r w:rsidRPr="00DE1B6E">
              <w:rPr>
                <w:sz w:val="20"/>
              </w:rPr>
              <w:t>10.</w:t>
            </w:r>
          </w:p>
        </w:tc>
        <w:tc>
          <w:tcPr>
            <w:tcW w:w="3997" w:type="pct"/>
            <w:gridSpan w:val="4"/>
          </w:tcPr>
          <w:p w:rsidR="00E77E8C" w:rsidRPr="005E6967" w:rsidRDefault="00E77E8C" w:rsidP="00E77E8C">
            <w:pPr>
              <w:rPr>
                <w:sz w:val="20"/>
                <w:szCs w:val="20"/>
                <w:lang w:val="en-US"/>
              </w:rPr>
            </w:pPr>
            <w:r w:rsidRPr="005E6967">
              <w:rPr>
                <w:sz w:val="20"/>
                <w:szCs w:val="20"/>
                <w:lang w:val="en-US"/>
              </w:rPr>
              <w:t>Ethical and legal aspects of treatment (communication with patients, compliance with professional secrecy, cooperation with the team, a critical analysis of their own activities, identification with the professional role)</w:t>
            </w:r>
          </w:p>
        </w:tc>
        <w:tc>
          <w:tcPr>
            <w:tcW w:w="708" w:type="pct"/>
          </w:tcPr>
          <w:p w:rsidR="00E77E8C" w:rsidRPr="005E6967" w:rsidRDefault="00E77E8C" w:rsidP="00E77E8C">
            <w:pPr>
              <w:rPr>
                <w:sz w:val="20"/>
                <w:szCs w:val="20"/>
              </w:rPr>
            </w:pPr>
            <w:r w:rsidRPr="005E6967">
              <w:rPr>
                <w:sz w:val="20"/>
                <w:szCs w:val="20"/>
              </w:rPr>
              <w:t>0-10</w:t>
            </w:r>
          </w:p>
        </w:tc>
      </w:tr>
      <w:tr w:rsidR="00E77E8C" w:rsidRPr="00DE1B6E" w:rsidTr="00E77E8C">
        <w:tc>
          <w:tcPr>
            <w:tcW w:w="295" w:type="pct"/>
          </w:tcPr>
          <w:p w:rsidR="00E77E8C" w:rsidRPr="00DE1B6E" w:rsidRDefault="00E77E8C" w:rsidP="00E77E8C">
            <w:pPr>
              <w:rPr>
                <w:sz w:val="20"/>
              </w:rPr>
            </w:pPr>
          </w:p>
        </w:tc>
        <w:tc>
          <w:tcPr>
            <w:tcW w:w="3997" w:type="pct"/>
            <w:gridSpan w:val="4"/>
          </w:tcPr>
          <w:p w:rsidR="00E77E8C" w:rsidRPr="005E6967" w:rsidRDefault="00E77E8C" w:rsidP="00E77E8C">
            <w:pPr>
              <w:jc w:val="right"/>
              <w:rPr>
                <w:sz w:val="20"/>
                <w:szCs w:val="20"/>
              </w:rPr>
            </w:pPr>
            <w:r w:rsidRPr="005E6967">
              <w:rPr>
                <w:sz w:val="20"/>
                <w:szCs w:val="20"/>
              </w:rPr>
              <w:t>Total</w:t>
            </w:r>
          </w:p>
        </w:tc>
        <w:tc>
          <w:tcPr>
            <w:tcW w:w="708" w:type="pct"/>
          </w:tcPr>
          <w:p w:rsidR="00E77E8C" w:rsidRPr="005E6967" w:rsidRDefault="00E77E8C" w:rsidP="00E77E8C">
            <w:pPr>
              <w:rPr>
                <w:sz w:val="20"/>
                <w:szCs w:val="20"/>
              </w:rPr>
            </w:pPr>
            <w:r w:rsidRPr="005E6967">
              <w:rPr>
                <w:sz w:val="20"/>
                <w:szCs w:val="20"/>
              </w:rPr>
              <w:t>100</w:t>
            </w:r>
          </w:p>
        </w:tc>
      </w:tr>
      <w:tr w:rsidR="00E77E8C" w:rsidRPr="00DE1B6E" w:rsidTr="00E77E8C">
        <w:tc>
          <w:tcPr>
            <w:tcW w:w="295" w:type="pct"/>
          </w:tcPr>
          <w:p w:rsidR="00E77E8C" w:rsidRPr="00DE1B6E" w:rsidRDefault="00E77E8C" w:rsidP="00E77E8C">
            <w:pPr>
              <w:rPr>
                <w:sz w:val="20"/>
              </w:rPr>
            </w:pPr>
          </w:p>
        </w:tc>
        <w:tc>
          <w:tcPr>
            <w:tcW w:w="3997" w:type="pct"/>
            <w:gridSpan w:val="4"/>
          </w:tcPr>
          <w:p w:rsidR="00E77E8C" w:rsidRPr="005E6967" w:rsidRDefault="00E77E8C" w:rsidP="00E77E8C">
            <w:pPr>
              <w:spacing w:line="259" w:lineRule="auto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E6967">
              <w:rPr>
                <w:rFonts w:eastAsia="Calibri"/>
                <w:sz w:val="20"/>
                <w:szCs w:val="20"/>
                <w:lang w:val="en-US" w:eastAsia="en-US"/>
              </w:rPr>
              <w:t>Satisfactory</w:t>
            </w:r>
          </w:p>
        </w:tc>
        <w:tc>
          <w:tcPr>
            <w:tcW w:w="708" w:type="pct"/>
          </w:tcPr>
          <w:p w:rsidR="00E77E8C" w:rsidRPr="005E6967" w:rsidRDefault="00E77E8C" w:rsidP="00E77E8C">
            <w:pPr>
              <w:rPr>
                <w:sz w:val="20"/>
                <w:szCs w:val="20"/>
              </w:rPr>
            </w:pPr>
            <w:r w:rsidRPr="005E6967">
              <w:rPr>
                <w:sz w:val="20"/>
                <w:szCs w:val="20"/>
              </w:rPr>
              <w:t>51-60</w:t>
            </w:r>
          </w:p>
        </w:tc>
      </w:tr>
      <w:tr w:rsidR="00E77E8C" w:rsidRPr="00DE1B6E" w:rsidTr="00E77E8C">
        <w:tc>
          <w:tcPr>
            <w:tcW w:w="295" w:type="pct"/>
          </w:tcPr>
          <w:p w:rsidR="00E77E8C" w:rsidRPr="00DE1B6E" w:rsidRDefault="00E77E8C" w:rsidP="00E77E8C">
            <w:pPr>
              <w:rPr>
                <w:sz w:val="20"/>
              </w:rPr>
            </w:pPr>
          </w:p>
        </w:tc>
        <w:tc>
          <w:tcPr>
            <w:tcW w:w="3997" w:type="pct"/>
            <w:gridSpan w:val="4"/>
          </w:tcPr>
          <w:p w:rsidR="00E77E8C" w:rsidRPr="005E6967" w:rsidRDefault="00E77E8C" w:rsidP="00E77E8C">
            <w:pPr>
              <w:spacing w:line="259" w:lineRule="auto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E6967">
              <w:rPr>
                <w:rFonts w:eastAsia="Calibri"/>
                <w:sz w:val="20"/>
                <w:szCs w:val="20"/>
                <w:lang w:val="en-US" w:eastAsia="en-US"/>
              </w:rPr>
              <w:t>More than satisfactory</w:t>
            </w:r>
          </w:p>
        </w:tc>
        <w:tc>
          <w:tcPr>
            <w:tcW w:w="708" w:type="pct"/>
          </w:tcPr>
          <w:p w:rsidR="00E77E8C" w:rsidRPr="005E6967" w:rsidRDefault="00E77E8C" w:rsidP="00E77E8C">
            <w:pPr>
              <w:rPr>
                <w:sz w:val="20"/>
                <w:szCs w:val="20"/>
              </w:rPr>
            </w:pPr>
            <w:r w:rsidRPr="005E6967">
              <w:rPr>
                <w:sz w:val="20"/>
                <w:szCs w:val="20"/>
              </w:rPr>
              <w:t>61-70</w:t>
            </w:r>
          </w:p>
        </w:tc>
      </w:tr>
      <w:tr w:rsidR="00E77E8C" w:rsidRPr="00DE1B6E" w:rsidTr="00E77E8C">
        <w:tc>
          <w:tcPr>
            <w:tcW w:w="295" w:type="pct"/>
          </w:tcPr>
          <w:p w:rsidR="00E77E8C" w:rsidRPr="00DE1B6E" w:rsidRDefault="00E77E8C" w:rsidP="00E77E8C">
            <w:pPr>
              <w:rPr>
                <w:sz w:val="20"/>
              </w:rPr>
            </w:pPr>
          </w:p>
        </w:tc>
        <w:tc>
          <w:tcPr>
            <w:tcW w:w="3997" w:type="pct"/>
            <w:gridSpan w:val="4"/>
          </w:tcPr>
          <w:p w:rsidR="00E77E8C" w:rsidRPr="005E6967" w:rsidRDefault="00E77E8C" w:rsidP="00E77E8C">
            <w:pPr>
              <w:spacing w:line="259" w:lineRule="auto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E6967">
              <w:rPr>
                <w:rFonts w:eastAsia="Calibri"/>
                <w:sz w:val="20"/>
                <w:szCs w:val="20"/>
                <w:lang w:val="en-US" w:eastAsia="en-US"/>
              </w:rPr>
              <w:t>Good</w:t>
            </w:r>
          </w:p>
        </w:tc>
        <w:tc>
          <w:tcPr>
            <w:tcW w:w="708" w:type="pct"/>
          </w:tcPr>
          <w:p w:rsidR="00E77E8C" w:rsidRPr="005E6967" w:rsidRDefault="00E77E8C" w:rsidP="00E77E8C">
            <w:pPr>
              <w:rPr>
                <w:sz w:val="20"/>
                <w:szCs w:val="20"/>
              </w:rPr>
            </w:pPr>
            <w:r w:rsidRPr="005E6967">
              <w:rPr>
                <w:sz w:val="20"/>
                <w:szCs w:val="20"/>
              </w:rPr>
              <w:t>71-80</w:t>
            </w:r>
          </w:p>
        </w:tc>
      </w:tr>
      <w:tr w:rsidR="00E77E8C" w:rsidRPr="00DE1B6E" w:rsidTr="00E77E8C">
        <w:tc>
          <w:tcPr>
            <w:tcW w:w="295" w:type="pct"/>
          </w:tcPr>
          <w:p w:rsidR="00E77E8C" w:rsidRPr="00DE1B6E" w:rsidRDefault="00E77E8C" w:rsidP="00E77E8C">
            <w:pPr>
              <w:rPr>
                <w:sz w:val="20"/>
              </w:rPr>
            </w:pPr>
          </w:p>
        </w:tc>
        <w:tc>
          <w:tcPr>
            <w:tcW w:w="3997" w:type="pct"/>
            <w:gridSpan w:val="4"/>
          </w:tcPr>
          <w:p w:rsidR="00E77E8C" w:rsidRPr="005E6967" w:rsidRDefault="00E77E8C" w:rsidP="00E77E8C">
            <w:pPr>
              <w:spacing w:line="259" w:lineRule="auto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E6967">
              <w:rPr>
                <w:rFonts w:eastAsia="Calibri"/>
                <w:sz w:val="20"/>
                <w:szCs w:val="20"/>
                <w:lang w:val="en-US" w:eastAsia="en-US"/>
              </w:rPr>
              <w:t>More than good</w:t>
            </w:r>
          </w:p>
        </w:tc>
        <w:tc>
          <w:tcPr>
            <w:tcW w:w="708" w:type="pct"/>
          </w:tcPr>
          <w:p w:rsidR="00E77E8C" w:rsidRPr="005E6967" w:rsidRDefault="00E77E8C" w:rsidP="00E77E8C">
            <w:pPr>
              <w:rPr>
                <w:sz w:val="20"/>
                <w:szCs w:val="20"/>
              </w:rPr>
            </w:pPr>
            <w:r w:rsidRPr="005E6967">
              <w:rPr>
                <w:sz w:val="20"/>
                <w:szCs w:val="20"/>
              </w:rPr>
              <w:t>81-90</w:t>
            </w:r>
          </w:p>
        </w:tc>
      </w:tr>
      <w:tr w:rsidR="00E77E8C" w:rsidRPr="00DE1B6E" w:rsidTr="00E77E8C">
        <w:tc>
          <w:tcPr>
            <w:tcW w:w="295" w:type="pct"/>
          </w:tcPr>
          <w:p w:rsidR="00E77E8C" w:rsidRPr="00DE1B6E" w:rsidRDefault="00E77E8C" w:rsidP="00E77E8C">
            <w:pPr>
              <w:rPr>
                <w:sz w:val="20"/>
              </w:rPr>
            </w:pPr>
          </w:p>
        </w:tc>
        <w:tc>
          <w:tcPr>
            <w:tcW w:w="3997" w:type="pct"/>
            <w:gridSpan w:val="4"/>
          </w:tcPr>
          <w:p w:rsidR="00E77E8C" w:rsidRPr="005E6967" w:rsidRDefault="00E77E8C" w:rsidP="00E77E8C">
            <w:pPr>
              <w:spacing w:line="259" w:lineRule="auto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E6967">
              <w:rPr>
                <w:rFonts w:eastAsia="Calibri"/>
                <w:sz w:val="20"/>
                <w:szCs w:val="20"/>
                <w:lang w:val="en-US" w:eastAsia="en-US"/>
              </w:rPr>
              <w:t>Very good</w:t>
            </w:r>
          </w:p>
        </w:tc>
        <w:tc>
          <w:tcPr>
            <w:tcW w:w="708" w:type="pct"/>
          </w:tcPr>
          <w:p w:rsidR="00E77E8C" w:rsidRPr="005E6967" w:rsidRDefault="00E77E8C" w:rsidP="00E77E8C">
            <w:pPr>
              <w:rPr>
                <w:sz w:val="20"/>
                <w:szCs w:val="20"/>
              </w:rPr>
            </w:pPr>
            <w:r w:rsidRPr="005E6967">
              <w:rPr>
                <w:sz w:val="20"/>
                <w:szCs w:val="20"/>
              </w:rPr>
              <w:t>91-100</w:t>
            </w:r>
          </w:p>
        </w:tc>
      </w:tr>
      <w:tr w:rsidR="00E77E8C" w:rsidRPr="00DE1B6E" w:rsidTr="00342219">
        <w:trPr>
          <w:trHeight w:val="440"/>
        </w:trPr>
        <w:tc>
          <w:tcPr>
            <w:tcW w:w="5000" w:type="pct"/>
            <w:gridSpan w:val="6"/>
          </w:tcPr>
          <w:p w:rsidR="00E77E8C" w:rsidRPr="00DE1B6E" w:rsidRDefault="00E77E8C" w:rsidP="00E77E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Evaluation</w:t>
            </w:r>
            <w:r w:rsidRPr="00342219">
              <w:rPr>
                <w:b/>
                <w:sz w:val="20"/>
              </w:rPr>
              <w:t xml:space="preserve"> </w:t>
            </w:r>
            <w:proofErr w:type="spellStart"/>
            <w:r w:rsidRPr="00342219">
              <w:rPr>
                <w:b/>
                <w:sz w:val="20"/>
              </w:rPr>
              <w:t>methods</w:t>
            </w:r>
            <w:proofErr w:type="spellEnd"/>
          </w:p>
        </w:tc>
      </w:tr>
      <w:tr w:rsidR="00E77E8C" w:rsidRPr="00DE1B6E" w:rsidTr="00342219">
        <w:tc>
          <w:tcPr>
            <w:tcW w:w="1413" w:type="pct"/>
            <w:gridSpan w:val="2"/>
            <w:vAlign w:val="center"/>
          </w:tcPr>
          <w:p w:rsidR="00E77E8C" w:rsidRPr="00342219" w:rsidRDefault="00E77E8C" w:rsidP="00E77E8C">
            <w:pPr>
              <w:contextualSpacing/>
              <w:jc w:val="center"/>
              <w:rPr>
                <w:sz w:val="20"/>
                <w:lang w:val="en-US"/>
              </w:rPr>
            </w:pPr>
            <w:r w:rsidRPr="00342219">
              <w:rPr>
                <w:sz w:val="20"/>
                <w:lang w:val="en-US"/>
              </w:rPr>
              <w:t>Daily clinical assessment (evaluation procedure for each procedure)</w:t>
            </w:r>
          </w:p>
        </w:tc>
        <w:tc>
          <w:tcPr>
            <w:tcW w:w="1364" w:type="pct"/>
            <w:vAlign w:val="center"/>
          </w:tcPr>
          <w:p w:rsidR="00E77E8C" w:rsidRPr="00342219" w:rsidRDefault="00E77E8C" w:rsidP="00E77E8C">
            <w:pPr>
              <w:contextualSpacing/>
              <w:jc w:val="center"/>
              <w:rPr>
                <w:sz w:val="20"/>
                <w:lang w:val="en-US"/>
              </w:rPr>
            </w:pPr>
            <w:r w:rsidRPr="00342219">
              <w:rPr>
                <w:sz w:val="20"/>
                <w:lang w:val="en-US"/>
              </w:rPr>
              <w:t>A single direct observation (observation while receiving one patient)</w:t>
            </w:r>
          </w:p>
        </w:tc>
        <w:tc>
          <w:tcPr>
            <w:tcW w:w="1123" w:type="pct"/>
          </w:tcPr>
          <w:p w:rsidR="00E77E8C" w:rsidRPr="005E6967" w:rsidRDefault="00E77E8C" w:rsidP="00E77E8C">
            <w:pPr>
              <w:contextualSpacing/>
              <w:rPr>
                <w:sz w:val="20"/>
                <w:szCs w:val="20"/>
                <w:lang w:val="en-US"/>
              </w:rPr>
            </w:pPr>
            <w:r w:rsidRPr="005E6967">
              <w:rPr>
                <w:sz w:val="20"/>
                <w:szCs w:val="20"/>
                <w:lang w:val="en-US"/>
              </w:rPr>
              <w:t>Long-term observation (total evaluation of many aspects of competence for a long time)</w:t>
            </w:r>
          </w:p>
        </w:tc>
        <w:tc>
          <w:tcPr>
            <w:tcW w:w="1100" w:type="pct"/>
            <w:gridSpan w:val="2"/>
          </w:tcPr>
          <w:p w:rsidR="00E77E8C" w:rsidRPr="005E6967" w:rsidRDefault="00E77E8C" w:rsidP="00E77E8C">
            <w:pPr>
              <w:contextualSpacing/>
              <w:rPr>
                <w:sz w:val="20"/>
                <w:szCs w:val="20"/>
              </w:rPr>
            </w:pPr>
            <w:proofErr w:type="spellStart"/>
            <w:r w:rsidRPr="005E6967">
              <w:rPr>
                <w:sz w:val="20"/>
                <w:szCs w:val="20"/>
              </w:rPr>
              <w:t>Self-assessment</w:t>
            </w:r>
            <w:proofErr w:type="spellEnd"/>
            <w:r w:rsidRPr="005E6967">
              <w:rPr>
                <w:sz w:val="20"/>
                <w:szCs w:val="20"/>
              </w:rPr>
              <w:t xml:space="preserve"> of student</w:t>
            </w:r>
          </w:p>
        </w:tc>
      </w:tr>
      <w:tr w:rsidR="00E77E8C" w:rsidRPr="00DE1B6E" w:rsidTr="00342219">
        <w:tc>
          <w:tcPr>
            <w:tcW w:w="1413" w:type="pct"/>
            <w:gridSpan w:val="2"/>
            <w:vAlign w:val="center"/>
          </w:tcPr>
          <w:p w:rsidR="00E77E8C" w:rsidRPr="00DE1B6E" w:rsidRDefault="00E77E8C" w:rsidP="00E77E8C">
            <w:pPr>
              <w:contextualSpacing/>
              <w:jc w:val="center"/>
              <w:rPr>
                <w:sz w:val="20"/>
              </w:rPr>
            </w:pPr>
            <w:r w:rsidRPr="00DE1B6E">
              <w:rPr>
                <w:sz w:val="20"/>
              </w:rPr>
              <w:t>X</w:t>
            </w:r>
          </w:p>
        </w:tc>
        <w:tc>
          <w:tcPr>
            <w:tcW w:w="1364" w:type="pct"/>
            <w:vAlign w:val="center"/>
          </w:tcPr>
          <w:p w:rsidR="00E77E8C" w:rsidRPr="00DE1B6E" w:rsidRDefault="00E77E8C" w:rsidP="00E77E8C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1123" w:type="pct"/>
            <w:vAlign w:val="center"/>
          </w:tcPr>
          <w:p w:rsidR="00E77E8C" w:rsidRPr="00DE1B6E" w:rsidRDefault="00E77E8C" w:rsidP="00E77E8C">
            <w:pPr>
              <w:contextualSpacing/>
              <w:jc w:val="center"/>
              <w:rPr>
                <w:sz w:val="20"/>
              </w:rPr>
            </w:pPr>
            <w:r w:rsidRPr="00DE1B6E">
              <w:rPr>
                <w:sz w:val="20"/>
              </w:rPr>
              <w:t>X</w:t>
            </w:r>
          </w:p>
        </w:tc>
        <w:tc>
          <w:tcPr>
            <w:tcW w:w="1100" w:type="pct"/>
            <w:gridSpan w:val="2"/>
            <w:vAlign w:val="center"/>
          </w:tcPr>
          <w:p w:rsidR="00E77E8C" w:rsidRPr="00DE1B6E" w:rsidRDefault="00E77E8C" w:rsidP="00E77E8C">
            <w:pPr>
              <w:contextualSpacing/>
              <w:jc w:val="center"/>
              <w:rPr>
                <w:sz w:val="20"/>
              </w:rPr>
            </w:pPr>
            <w:r w:rsidRPr="00DE1B6E">
              <w:rPr>
                <w:sz w:val="20"/>
              </w:rPr>
              <w:t>X</w:t>
            </w:r>
          </w:p>
        </w:tc>
      </w:tr>
      <w:tr w:rsidR="00E77E8C" w:rsidRPr="005F5DF9" w:rsidTr="00342219">
        <w:tc>
          <w:tcPr>
            <w:tcW w:w="1413" w:type="pct"/>
            <w:gridSpan w:val="2"/>
            <w:vAlign w:val="center"/>
          </w:tcPr>
          <w:p w:rsidR="00E77E8C" w:rsidRPr="00342219" w:rsidRDefault="00E77E8C" w:rsidP="00E77E8C">
            <w:pPr>
              <w:rPr>
                <w:sz w:val="20"/>
                <w:lang w:val="en-US"/>
              </w:rPr>
            </w:pPr>
            <w:r w:rsidRPr="00342219">
              <w:rPr>
                <w:sz w:val="20"/>
                <w:lang w:val="en-US"/>
              </w:rPr>
              <w:t>Overview of record (stimulated assessment based on the patient card</w:t>
            </w:r>
            <w:r w:rsidRPr="005E696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364" w:type="pct"/>
            <w:vAlign w:val="center"/>
          </w:tcPr>
          <w:p w:rsidR="00E77E8C" w:rsidRPr="00342219" w:rsidRDefault="00E77E8C" w:rsidP="00E77E8C">
            <w:pPr>
              <w:contextualSpacing/>
              <w:jc w:val="center"/>
              <w:rPr>
                <w:sz w:val="20"/>
                <w:lang w:val="en-US"/>
              </w:rPr>
            </w:pPr>
            <w:r w:rsidRPr="005E6967">
              <w:rPr>
                <w:sz w:val="20"/>
                <w:szCs w:val="20"/>
                <w:lang w:val="en-US"/>
              </w:rPr>
              <w:t>Critical summation assessment of the task (use of biomedical knowledge in making optimal decisions)</w:t>
            </w:r>
          </w:p>
        </w:tc>
        <w:tc>
          <w:tcPr>
            <w:tcW w:w="1123" w:type="pct"/>
            <w:vAlign w:val="center"/>
          </w:tcPr>
          <w:p w:rsidR="00E77E8C" w:rsidRPr="00342219" w:rsidRDefault="00E77E8C" w:rsidP="00E77E8C">
            <w:pPr>
              <w:contextualSpacing/>
              <w:jc w:val="center"/>
              <w:rPr>
                <w:sz w:val="20"/>
                <w:lang w:val="en-US"/>
              </w:rPr>
            </w:pPr>
            <w:r w:rsidRPr="005E6967">
              <w:rPr>
                <w:sz w:val="20"/>
                <w:szCs w:val="20"/>
                <w:lang w:val="en-US"/>
              </w:rPr>
              <w:t>360-Degree Assessment (evaluation by members of the clinical team and patients)</w:t>
            </w:r>
          </w:p>
        </w:tc>
        <w:tc>
          <w:tcPr>
            <w:tcW w:w="1100" w:type="pct"/>
            <w:gridSpan w:val="2"/>
            <w:vAlign w:val="center"/>
          </w:tcPr>
          <w:p w:rsidR="00E77E8C" w:rsidRPr="005E6967" w:rsidRDefault="00E77E8C" w:rsidP="00E77E8C">
            <w:pPr>
              <w:contextualSpacing/>
              <w:rPr>
                <w:sz w:val="20"/>
                <w:szCs w:val="20"/>
                <w:lang w:val="en-US"/>
              </w:rPr>
            </w:pPr>
            <w:r w:rsidRPr="005E6967">
              <w:rPr>
                <w:sz w:val="20"/>
                <w:szCs w:val="20"/>
                <w:lang w:val="en-US"/>
              </w:rPr>
              <w:t>Triple Jump</w:t>
            </w:r>
          </w:p>
          <w:p w:rsidR="00E77E8C" w:rsidRPr="005E6967" w:rsidRDefault="00E77E8C" w:rsidP="00E77E8C">
            <w:pPr>
              <w:contextualSpacing/>
              <w:rPr>
                <w:sz w:val="20"/>
                <w:szCs w:val="20"/>
                <w:lang w:val="en-US"/>
              </w:rPr>
            </w:pPr>
            <w:r w:rsidRPr="005E6967">
              <w:rPr>
                <w:sz w:val="20"/>
                <w:szCs w:val="20"/>
                <w:lang w:val="en-US"/>
              </w:rPr>
              <w:t>Exercise -TJE:</w:t>
            </w:r>
          </w:p>
          <w:p w:rsidR="00E77E8C" w:rsidRPr="005E6967" w:rsidRDefault="00E77E8C" w:rsidP="00E77E8C">
            <w:pPr>
              <w:contextualSpacing/>
              <w:rPr>
                <w:sz w:val="20"/>
                <w:szCs w:val="20"/>
                <w:lang w:val="en-US"/>
              </w:rPr>
            </w:pPr>
            <w:r w:rsidRPr="005E6967">
              <w:rPr>
                <w:sz w:val="20"/>
                <w:szCs w:val="20"/>
                <w:lang w:val="en-US"/>
              </w:rPr>
              <w:t xml:space="preserve"> 1. gathering medical information</w:t>
            </w:r>
          </w:p>
          <w:p w:rsidR="00E77E8C" w:rsidRDefault="00E77E8C" w:rsidP="00E77E8C">
            <w:pPr>
              <w:contextualSpacing/>
              <w:rPr>
                <w:sz w:val="20"/>
                <w:szCs w:val="20"/>
                <w:lang w:val="en-US"/>
              </w:rPr>
            </w:pPr>
            <w:r w:rsidRPr="005E6967">
              <w:rPr>
                <w:sz w:val="20"/>
                <w:szCs w:val="20"/>
                <w:lang w:val="en-US"/>
              </w:rPr>
              <w:t>2. description of actions</w:t>
            </w:r>
          </w:p>
          <w:p w:rsidR="00E77E8C" w:rsidRPr="00342219" w:rsidRDefault="00E77E8C" w:rsidP="00E77E8C">
            <w:pPr>
              <w:contextualSpacing/>
              <w:rPr>
                <w:sz w:val="20"/>
                <w:szCs w:val="20"/>
                <w:lang w:val="en-US"/>
              </w:rPr>
            </w:pPr>
            <w:r w:rsidRPr="005E6967">
              <w:rPr>
                <w:sz w:val="20"/>
                <w:szCs w:val="20"/>
                <w:lang w:val="en-US"/>
              </w:rPr>
              <w:t>3. oral exam</w:t>
            </w:r>
            <w:r w:rsidRPr="00342219">
              <w:rPr>
                <w:sz w:val="20"/>
                <w:lang w:val="en-US"/>
              </w:rPr>
              <w:t>.</w:t>
            </w:r>
          </w:p>
        </w:tc>
      </w:tr>
      <w:tr w:rsidR="00E77E8C" w:rsidRPr="00DE1B6E" w:rsidTr="00342219">
        <w:tc>
          <w:tcPr>
            <w:tcW w:w="1413" w:type="pct"/>
            <w:gridSpan w:val="2"/>
            <w:vAlign w:val="center"/>
          </w:tcPr>
          <w:p w:rsidR="00E77E8C" w:rsidRPr="00DE1B6E" w:rsidRDefault="00E77E8C" w:rsidP="00E77E8C">
            <w:pPr>
              <w:contextualSpacing/>
              <w:jc w:val="center"/>
              <w:rPr>
                <w:sz w:val="20"/>
              </w:rPr>
            </w:pPr>
            <w:r w:rsidRPr="00DE1B6E">
              <w:rPr>
                <w:sz w:val="20"/>
              </w:rPr>
              <w:t>X</w:t>
            </w:r>
          </w:p>
        </w:tc>
        <w:tc>
          <w:tcPr>
            <w:tcW w:w="1364" w:type="pct"/>
            <w:vAlign w:val="center"/>
          </w:tcPr>
          <w:p w:rsidR="00E77E8C" w:rsidRPr="00DE1B6E" w:rsidRDefault="00E77E8C" w:rsidP="00E77E8C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1123" w:type="pct"/>
            <w:vAlign w:val="center"/>
          </w:tcPr>
          <w:p w:rsidR="00E77E8C" w:rsidRPr="00DE1B6E" w:rsidRDefault="00E77E8C" w:rsidP="00E77E8C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1100" w:type="pct"/>
            <w:gridSpan w:val="2"/>
            <w:vAlign w:val="center"/>
          </w:tcPr>
          <w:p w:rsidR="00E77E8C" w:rsidRPr="00DE1B6E" w:rsidRDefault="00E77E8C" w:rsidP="00E77E8C">
            <w:pPr>
              <w:contextualSpacing/>
              <w:jc w:val="center"/>
              <w:rPr>
                <w:sz w:val="20"/>
              </w:rPr>
            </w:pPr>
          </w:p>
        </w:tc>
      </w:tr>
      <w:tr w:rsidR="00E77E8C" w:rsidRPr="00342219" w:rsidTr="00342219">
        <w:tc>
          <w:tcPr>
            <w:tcW w:w="1413" w:type="pct"/>
            <w:gridSpan w:val="2"/>
            <w:vAlign w:val="center"/>
          </w:tcPr>
          <w:p w:rsidR="00E77E8C" w:rsidRPr="00342219" w:rsidRDefault="00E77E8C" w:rsidP="00E77E8C">
            <w:pPr>
              <w:contextualSpacing/>
              <w:jc w:val="center"/>
              <w:rPr>
                <w:sz w:val="20"/>
                <w:lang w:val="en-US"/>
              </w:rPr>
            </w:pPr>
            <w:r w:rsidRPr="00342219">
              <w:rPr>
                <w:sz w:val="20"/>
                <w:lang w:val="en-US"/>
              </w:rPr>
              <w:t>The Clinical Competency Examination – performance of certain tasks and procedures in a patient in a clinical conditions)</w:t>
            </w:r>
          </w:p>
        </w:tc>
        <w:tc>
          <w:tcPr>
            <w:tcW w:w="1364" w:type="pct"/>
          </w:tcPr>
          <w:p w:rsidR="00E77E8C" w:rsidRPr="005E6967" w:rsidRDefault="00E77E8C" w:rsidP="00E77E8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br/>
            </w:r>
            <w:r w:rsidRPr="005E6967">
              <w:rPr>
                <w:sz w:val="20"/>
                <w:szCs w:val="20"/>
                <w:lang w:val="en-US"/>
              </w:rPr>
              <w:t>Objective Structured Clinical Examination (OSCE)</w:t>
            </w:r>
          </w:p>
        </w:tc>
        <w:tc>
          <w:tcPr>
            <w:tcW w:w="1123" w:type="pct"/>
          </w:tcPr>
          <w:p w:rsidR="00E77E8C" w:rsidRPr="00342219" w:rsidRDefault="00E77E8C" w:rsidP="00E77E8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br/>
            </w:r>
            <w:r w:rsidRPr="00342219">
              <w:rPr>
                <w:sz w:val="20"/>
                <w:szCs w:val="20"/>
                <w:lang w:val="en-US"/>
              </w:rPr>
              <w:t>Other Assessment Methods</w:t>
            </w:r>
          </w:p>
        </w:tc>
        <w:tc>
          <w:tcPr>
            <w:tcW w:w="1100" w:type="pct"/>
            <w:gridSpan w:val="2"/>
            <w:vAlign w:val="center"/>
          </w:tcPr>
          <w:p w:rsidR="00E77E8C" w:rsidRPr="00342219" w:rsidRDefault="00E77E8C" w:rsidP="00E77E8C">
            <w:pPr>
              <w:contextualSpacing/>
              <w:jc w:val="center"/>
              <w:rPr>
                <w:sz w:val="20"/>
                <w:lang w:val="en-US"/>
              </w:rPr>
            </w:pPr>
          </w:p>
        </w:tc>
      </w:tr>
      <w:tr w:rsidR="00E77E8C" w:rsidRPr="00342219" w:rsidTr="00342219">
        <w:tc>
          <w:tcPr>
            <w:tcW w:w="1413" w:type="pct"/>
            <w:gridSpan w:val="2"/>
          </w:tcPr>
          <w:p w:rsidR="00E77E8C" w:rsidRPr="00342219" w:rsidRDefault="00E77E8C" w:rsidP="00E77E8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364" w:type="pct"/>
          </w:tcPr>
          <w:p w:rsidR="00E77E8C" w:rsidRPr="00342219" w:rsidRDefault="00E77E8C" w:rsidP="00E77E8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23" w:type="pct"/>
          </w:tcPr>
          <w:p w:rsidR="00E77E8C" w:rsidRPr="00342219" w:rsidRDefault="00E77E8C" w:rsidP="00E77E8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00" w:type="pct"/>
            <w:gridSpan w:val="2"/>
          </w:tcPr>
          <w:p w:rsidR="00E77E8C" w:rsidRPr="00342219" w:rsidRDefault="00E77E8C" w:rsidP="00E77E8C">
            <w:pPr>
              <w:jc w:val="center"/>
              <w:rPr>
                <w:sz w:val="20"/>
                <w:lang w:val="en-US"/>
              </w:rPr>
            </w:pPr>
          </w:p>
        </w:tc>
      </w:tr>
    </w:tbl>
    <w:p w:rsidR="002410AD" w:rsidRDefault="002410AD" w:rsidP="0001120E">
      <w:pPr>
        <w:rPr>
          <w:lang w:val="en-US"/>
        </w:rPr>
      </w:pPr>
    </w:p>
    <w:p w:rsidR="002410AD" w:rsidRDefault="002410AD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01120E" w:rsidRPr="00342219" w:rsidRDefault="0001120E" w:rsidP="0001120E">
      <w:pPr>
        <w:rPr>
          <w:lang w:val="en-US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380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1140"/>
        <w:gridCol w:w="380"/>
        <w:gridCol w:w="380"/>
        <w:gridCol w:w="380"/>
        <w:gridCol w:w="890"/>
      </w:tblGrid>
      <w:tr w:rsidR="00342219" w:rsidRPr="005F5DF9" w:rsidTr="00342219">
        <w:trPr>
          <w:trHeight w:val="284"/>
        </w:trPr>
        <w:tc>
          <w:tcPr>
            <w:tcW w:w="95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Pr="00BD65B4" w:rsidRDefault="00342219" w:rsidP="00342219">
            <w:pPr>
              <w:numPr>
                <w:ilvl w:val="1"/>
                <w:numId w:val="7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color w:val="000000" w:themeColor="text1"/>
                <w:sz w:val="20"/>
                <w:szCs w:val="20"/>
                <w:lang w:val="en-GB"/>
              </w:rPr>
            </w:pPr>
            <w:r w:rsidRPr="00BD65B4">
              <w:rPr>
                <w:rFonts w:eastAsia="Arial Unicode MS"/>
                <w:b/>
                <w:color w:val="000000" w:themeColor="text1"/>
                <w:sz w:val="20"/>
                <w:szCs w:val="20"/>
                <w:lang w:val="en-GB"/>
              </w:rPr>
              <w:t>Methods of assessment of the intended teaching outcomes</w:t>
            </w:r>
          </w:p>
        </w:tc>
      </w:tr>
      <w:tr w:rsidR="00881D2C" w:rsidRPr="00BD797D" w:rsidTr="00342219">
        <w:trPr>
          <w:trHeight w:val="284"/>
        </w:trPr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219" w:rsidRPr="00BD65B4" w:rsidRDefault="00342219" w:rsidP="00342219">
            <w:pPr>
              <w:jc w:val="center"/>
              <w:rPr>
                <w:rFonts w:eastAsia="Arial Unicode MS"/>
                <w:b/>
                <w:color w:val="000000" w:themeColor="text1"/>
                <w:sz w:val="20"/>
                <w:szCs w:val="20"/>
                <w:lang w:val="en-GB"/>
              </w:rPr>
            </w:pPr>
            <w:r w:rsidRPr="00BD65B4">
              <w:rPr>
                <w:rFonts w:eastAsia="Arial Unicode MS"/>
                <w:b/>
                <w:color w:val="000000" w:themeColor="text1"/>
                <w:sz w:val="20"/>
                <w:szCs w:val="20"/>
                <w:lang w:val="en-GB"/>
              </w:rPr>
              <w:t xml:space="preserve">Teaching </w:t>
            </w:r>
          </w:p>
          <w:p w:rsidR="00342219" w:rsidRPr="00BD65B4" w:rsidRDefault="00342219" w:rsidP="00342219">
            <w:pPr>
              <w:jc w:val="center"/>
              <w:rPr>
                <w:rFonts w:eastAsia="Arial Unicode MS"/>
                <w:b/>
                <w:color w:val="000000" w:themeColor="text1"/>
                <w:sz w:val="20"/>
                <w:szCs w:val="20"/>
                <w:lang w:val="en-GB"/>
              </w:rPr>
            </w:pPr>
            <w:r w:rsidRPr="00BD65B4">
              <w:rPr>
                <w:rFonts w:eastAsia="Arial Unicode MS"/>
                <w:b/>
                <w:color w:val="000000" w:themeColor="text1"/>
                <w:sz w:val="20"/>
                <w:szCs w:val="20"/>
                <w:lang w:val="en-GB"/>
              </w:rPr>
              <w:t>outcomes</w:t>
            </w:r>
          </w:p>
          <w:p w:rsidR="00881D2C" w:rsidRPr="00342219" w:rsidRDefault="00342219" w:rsidP="00342219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BD65B4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/>
              </w:rPr>
              <w:t>(code)</w:t>
            </w:r>
          </w:p>
        </w:tc>
        <w:tc>
          <w:tcPr>
            <w:tcW w:w="77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2C" w:rsidRPr="00BD797D" w:rsidRDefault="00342219" w:rsidP="00635FC2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D65B4">
              <w:rPr>
                <w:rFonts w:eastAsia="Arial Unicode MS"/>
                <w:b/>
                <w:color w:val="000000" w:themeColor="text1"/>
                <w:sz w:val="20"/>
                <w:szCs w:val="20"/>
                <w:lang w:val="en-GB"/>
              </w:rPr>
              <w:t>Method of assessment (+/-)</w:t>
            </w:r>
          </w:p>
        </w:tc>
      </w:tr>
      <w:tr w:rsidR="00342219" w:rsidRPr="00BD797D" w:rsidTr="00342219">
        <w:trPr>
          <w:trHeight w:val="19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219" w:rsidRPr="00BD797D" w:rsidRDefault="00342219" w:rsidP="00342219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65B4" w:rsidRDefault="00342219" w:rsidP="00342219">
            <w:pPr>
              <w:ind w:left="-113" w:right="-113"/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</w:pPr>
            <w:r w:rsidRPr="00BD65B4"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  <w:t>Exam oral/written*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2219" w:rsidRPr="00BD65B4" w:rsidRDefault="00342219" w:rsidP="00342219">
            <w:pPr>
              <w:ind w:left="-57" w:right="-57"/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</w:pPr>
            <w:r w:rsidRPr="00BD65B4"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  <w:t>Test*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65B4" w:rsidRDefault="00342219" w:rsidP="00342219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</w:pPr>
            <w:r w:rsidRPr="00BD65B4"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  <w:t>Project*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2219" w:rsidRPr="00BD65B4" w:rsidRDefault="00342219" w:rsidP="00342219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</w:pPr>
            <w:r w:rsidRPr="00BD65B4"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  <w:t xml:space="preserve">Effort </w:t>
            </w:r>
          </w:p>
          <w:p w:rsidR="00342219" w:rsidRPr="00BD65B4" w:rsidRDefault="00342219" w:rsidP="00342219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</w:pPr>
            <w:r w:rsidRPr="00BD65B4"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  <w:t>in class</w:t>
            </w:r>
            <w:r w:rsidRPr="00BD65B4">
              <w:rPr>
                <w:rFonts w:eastAsia="Arial Unicode MS"/>
                <w:b/>
                <w:color w:val="000000" w:themeColor="text1"/>
                <w:spacing w:val="-2"/>
                <w:sz w:val="16"/>
                <w:szCs w:val="16"/>
                <w:lang w:val="en-GB"/>
              </w:rPr>
              <w:t>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65B4" w:rsidRDefault="00342219" w:rsidP="00342219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</w:pPr>
            <w:r w:rsidRPr="00BD65B4"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  <w:t>Self-study*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2219" w:rsidRPr="00BD65B4" w:rsidRDefault="00342219" w:rsidP="00342219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</w:pPr>
            <w:r w:rsidRPr="00BD65B4"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  <w:t xml:space="preserve">Group work*         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65B4" w:rsidRDefault="00342219" w:rsidP="00342219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highlight w:val="lightGray"/>
                <w:lang w:val="en-GB"/>
              </w:rPr>
            </w:pPr>
            <w:r w:rsidRPr="00BD65B4"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  <w:t>Others*</w:t>
            </w:r>
          </w:p>
        </w:tc>
      </w:tr>
      <w:tr w:rsidR="00342219" w:rsidRPr="00BD797D" w:rsidTr="00342219">
        <w:trPr>
          <w:trHeight w:val="284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219" w:rsidRPr="00BD797D" w:rsidRDefault="00342219" w:rsidP="00342219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65B4" w:rsidRDefault="00342219" w:rsidP="00342219">
            <w:pPr>
              <w:jc w:val="center"/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/>
              </w:rPr>
            </w:pPr>
            <w:r w:rsidRPr="00BD65B4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42219" w:rsidRPr="00BD65B4" w:rsidRDefault="00342219" w:rsidP="00342219">
            <w:pPr>
              <w:jc w:val="center"/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/>
              </w:rPr>
            </w:pPr>
            <w:r w:rsidRPr="00BD65B4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65B4" w:rsidRDefault="00342219" w:rsidP="00342219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/>
              </w:rPr>
            </w:pPr>
            <w:r w:rsidRPr="00BD65B4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42219" w:rsidRPr="00BD65B4" w:rsidRDefault="00342219" w:rsidP="00342219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/>
              </w:rPr>
            </w:pPr>
            <w:r w:rsidRPr="00BD65B4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65B4" w:rsidRDefault="00342219" w:rsidP="00342219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/>
              </w:rPr>
            </w:pPr>
            <w:r w:rsidRPr="00BD65B4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42219" w:rsidRPr="00BD65B4" w:rsidRDefault="00342219" w:rsidP="00342219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/>
              </w:rPr>
            </w:pPr>
            <w:r w:rsidRPr="00BD65B4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65B4" w:rsidRDefault="00342219" w:rsidP="00342219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/>
              </w:rPr>
            </w:pPr>
            <w:r w:rsidRPr="00BD65B4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/>
              </w:rPr>
              <w:t>Form of classes</w:t>
            </w:r>
          </w:p>
        </w:tc>
      </w:tr>
      <w:tr w:rsidR="00342219" w:rsidRPr="00BD797D" w:rsidTr="00342219">
        <w:trPr>
          <w:trHeight w:val="284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Pr="00BD797D" w:rsidRDefault="00342219" w:rsidP="00342219">
            <w:pPr>
              <w:rPr>
                <w:rFonts w:eastAsia="Arial Unicode MS"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D797D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D797D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rPr>
                <w:rFonts w:eastAsia="Arial Unicode MS"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i/>
                <w:sz w:val="20"/>
                <w:szCs w:val="20"/>
                <w:lang w:val="pl"/>
              </w:rPr>
              <w:t>CP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D797D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D797D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2219" w:rsidRPr="00BD797D" w:rsidRDefault="00342219" w:rsidP="00342219">
            <w:pPr>
              <w:rPr>
                <w:rFonts w:eastAsia="Arial Unicode MS"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i/>
                <w:sz w:val="20"/>
                <w:szCs w:val="20"/>
                <w:lang w:val="pl"/>
              </w:rPr>
              <w:t>CP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D797D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D797D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rPr>
                <w:rFonts w:eastAsia="Arial Unicode MS"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i/>
                <w:sz w:val="20"/>
                <w:szCs w:val="20"/>
                <w:lang w:val="pl"/>
              </w:rPr>
              <w:t>CP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D797D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D797D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2219" w:rsidRPr="00BD797D" w:rsidRDefault="00342219" w:rsidP="00342219">
            <w:pPr>
              <w:rPr>
                <w:rFonts w:eastAsia="Arial Unicode MS"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i/>
                <w:sz w:val="20"/>
                <w:szCs w:val="20"/>
                <w:lang w:val="pl"/>
              </w:rPr>
              <w:t>CP</w:t>
            </w:r>
          </w:p>
        </w:tc>
        <w:tc>
          <w:tcPr>
            <w:tcW w:w="114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1A7376" w:rsidP="00342219">
            <w:pPr>
              <w:rPr>
                <w:rFonts w:eastAsia="Arial Unicode MS"/>
                <w:i/>
                <w:sz w:val="20"/>
                <w:szCs w:val="20"/>
                <w:lang w:val="pl"/>
              </w:rPr>
            </w:pPr>
            <w:proofErr w:type="spellStart"/>
            <w:r>
              <w:rPr>
                <w:rFonts w:eastAsia="Arial Unicode MS"/>
                <w:i/>
                <w:sz w:val="20"/>
                <w:szCs w:val="20"/>
                <w:lang w:val="pl"/>
              </w:rPr>
              <w:t>Practic</w:t>
            </w:r>
            <w:r w:rsidR="00342219">
              <w:rPr>
                <w:rFonts w:eastAsia="Arial Unicode MS"/>
                <w:i/>
                <w:sz w:val="20"/>
                <w:szCs w:val="20"/>
                <w:lang w:val="pl"/>
              </w:rPr>
              <w:t>e</w:t>
            </w:r>
            <w:proofErr w:type="spellEnd"/>
            <w:r w:rsidR="00342219">
              <w:rPr>
                <w:rFonts w:eastAsia="Arial Unicode MS"/>
                <w:i/>
                <w:sz w:val="20"/>
                <w:szCs w:val="20"/>
                <w:lang w:val="pl"/>
              </w:rPr>
              <w:t xml:space="preserve"> (</w:t>
            </w:r>
            <w:proofErr w:type="spellStart"/>
            <w:r w:rsidR="00342219">
              <w:rPr>
                <w:rFonts w:eastAsia="Arial Unicode MS"/>
                <w:i/>
                <w:sz w:val="20"/>
                <w:szCs w:val="20"/>
                <w:lang w:val="pl"/>
              </w:rPr>
              <w:t>Hospital</w:t>
            </w:r>
            <w:proofErr w:type="spellEnd"/>
            <w:r w:rsidR="00342219" w:rsidRPr="00B412EF">
              <w:rPr>
                <w:rFonts w:eastAsia="Arial Unicode MS"/>
                <w:i/>
                <w:sz w:val="20"/>
                <w:szCs w:val="20"/>
                <w:lang w:val="pl"/>
              </w:rPr>
              <w:t>)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D797D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D797D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2219" w:rsidRPr="00BD797D" w:rsidRDefault="00342219" w:rsidP="00342219">
            <w:pPr>
              <w:rPr>
                <w:rFonts w:eastAsia="Arial Unicode MS"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i/>
                <w:sz w:val="20"/>
                <w:szCs w:val="20"/>
                <w:lang w:val="pl"/>
              </w:rPr>
              <w:t>CP</w:t>
            </w:r>
          </w:p>
        </w:tc>
        <w:tc>
          <w:tcPr>
            <w:tcW w:w="89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1A7376" w:rsidP="00342219">
            <w:pPr>
              <w:rPr>
                <w:rFonts w:eastAsia="Arial Unicode MS"/>
                <w:i/>
                <w:sz w:val="20"/>
                <w:szCs w:val="20"/>
                <w:lang w:val="pl"/>
              </w:rPr>
            </w:pPr>
            <w:proofErr w:type="spellStart"/>
            <w:r>
              <w:rPr>
                <w:rFonts w:eastAsia="Arial Unicode MS"/>
                <w:i/>
                <w:sz w:val="20"/>
                <w:szCs w:val="20"/>
                <w:lang w:val="pl"/>
              </w:rPr>
              <w:t>Practic</w:t>
            </w:r>
            <w:r w:rsidR="00342219">
              <w:rPr>
                <w:rFonts w:eastAsia="Arial Unicode MS"/>
                <w:i/>
                <w:sz w:val="20"/>
                <w:szCs w:val="20"/>
                <w:lang w:val="pl"/>
              </w:rPr>
              <w:t>e</w:t>
            </w:r>
            <w:proofErr w:type="spellEnd"/>
            <w:r w:rsidR="00342219">
              <w:rPr>
                <w:rFonts w:eastAsia="Arial Unicode MS"/>
                <w:i/>
                <w:sz w:val="20"/>
                <w:szCs w:val="20"/>
                <w:lang w:val="pl"/>
              </w:rPr>
              <w:t xml:space="preserve"> (</w:t>
            </w:r>
            <w:proofErr w:type="spellStart"/>
            <w:r w:rsidR="00342219">
              <w:rPr>
                <w:rFonts w:eastAsia="Arial Unicode MS"/>
                <w:i/>
                <w:sz w:val="20"/>
                <w:szCs w:val="20"/>
                <w:lang w:val="pl"/>
              </w:rPr>
              <w:t>Hospital</w:t>
            </w:r>
            <w:proofErr w:type="spellEnd"/>
            <w:r w:rsidR="00342219" w:rsidRPr="00B412EF">
              <w:rPr>
                <w:rFonts w:eastAsia="Arial Unicode MS"/>
                <w:i/>
                <w:sz w:val="20"/>
                <w:szCs w:val="20"/>
                <w:lang w:val="pl"/>
              </w:rPr>
              <w:t>)</w:t>
            </w:r>
          </w:p>
        </w:tc>
      </w:tr>
      <w:tr w:rsidR="00342219" w:rsidRPr="00BD797D" w:rsidTr="00342219">
        <w:trPr>
          <w:trHeight w:val="284"/>
        </w:trPr>
        <w:tc>
          <w:tcPr>
            <w:tcW w:w="1837" w:type="dxa"/>
            <w:shd w:val="clear" w:color="auto" w:fill="auto"/>
          </w:tcPr>
          <w:p w:rsidR="00342219" w:rsidRPr="00A67AE3" w:rsidRDefault="00342219" w:rsidP="00342219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U01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42219" w:rsidRPr="00BD797D" w:rsidTr="00342219">
        <w:trPr>
          <w:trHeight w:val="284"/>
        </w:trPr>
        <w:tc>
          <w:tcPr>
            <w:tcW w:w="1837" w:type="dxa"/>
            <w:shd w:val="clear" w:color="auto" w:fill="auto"/>
          </w:tcPr>
          <w:p w:rsidR="00342219" w:rsidRPr="00A67AE3" w:rsidRDefault="00342219" w:rsidP="00342219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5F5DF9" w:rsidRPr="00BD797D" w:rsidTr="00342219">
        <w:trPr>
          <w:trHeight w:val="284"/>
        </w:trPr>
        <w:tc>
          <w:tcPr>
            <w:tcW w:w="1837" w:type="dxa"/>
            <w:shd w:val="clear" w:color="auto" w:fill="auto"/>
          </w:tcPr>
          <w:p w:rsidR="005F5DF9" w:rsidRPr="00A67AE3" w:rsidRDefault="005F5DF9" w:rsidP="0034221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F5DF9" w:rsidRPr="00BD797D" w:rsidRDefault="005F5DF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F5DF9" w:rsidRPr="00BD797D" w:rsidRDefault="005F5DF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DF9" w:rsidRPr="00BD797D" w:rsidRDefault="005F5DF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F5DF9" w:rsidRPr="00BD797D" w:rsidRDefault="005F5DF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F5DF9" w:rsidRPr="00BD797D" w:rsidRDefault="005F5DF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F9" w:rsidRPr="00BD797D" w:rsidRDefault="005F5DF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F5DF9" w:rsidRPr="00BD797D" w:rsidRDefault="005F5DF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F5DF9" w:rsidRPr="00BD797D" w:rsidRDefault="005F5DF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DF9" w:rsidRPr="00BD797D" w:rsidRDefault="005F5DF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F5DF9" w:rsidRPr="00BD797D" w:rsidRDefault="005F5DF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F9" w:rsidRPr="00BD797D" w:rsidRDefault="005F5DF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F9" w:rsidRPr="00BD797D" w:rsidRDefault="005F5DF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DF9" w:rsidRDefault="005F5DF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F5DF9" w:rsidRPr="00BD797D" w:rsidRDefault="005F5DF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F9" w:rsidRPr="00BD797D" w:rsidRDefault="005F5DF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F9" w:rsidRPr="00BD797D" w:rsidRDefault="005F5DF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DF9" w:rsidRDefault="005F5DF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342219" w:rsidRPr="00BD797D" w:rsidTr="00342219">
        <w:trPr>
          <w:trHeight w:val="284"/>
        </w:trPr>
        <w:tc>
          <w:tcPr>
            <w:tcW w:w="1837" w:type="dxa"/>
            <w:shd w:val="clear" w:color="auto" w:fill="auto"/>
          </w:tcPr>
          <w:p w:rsidR="00342219" w:rsidRPr="00A67AE3" w:rsidRDefault="00342219" w:rsidP="00342219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42219" w:rsidRPr="00BD797D" w:rsidTr="00342219">
        <w:trPr>
          <w:trHeight w:val="284"/>
        </w:trPr>
        <w:tc>
          <w:tcPr>
            <w:tcW w:w="1837" w:type="dxa"/>
            <w:shd w:val="clear" w:color="auto" w:fill="auto"/>
          </w:tcPr>
          <w:p w:rsidR="00342219" w:rsidRPr="00A67AE3" w:rsidRDefault="00342219" w:rsidP="00342219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42219" w:rsidRPr="00BD797D" w:rsidTr="00342219">
        <w:trPr>
          <w:trHeight w:val="284"/>
        </w:trPr>
        <w:tc>
          <w:tcPr>
            <w:tcW w:w="1837" w:type="dxa"/>
            <w:shd w:val="clear" w:color="auto" w:fill="auto"/>
          </w:tcPr>
          <w:p w:rsidR="00342219" w:rsidRPr="00A67AE3" w:rsidRDefault="00342219" w:rsidP="00342219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42219" w:rsidRPr="00BD797D" w:rsidTr="00342219">
        <w:trPr>
          <w:trHeight w:val="284"/>
        </w:trPr>
        <w:tc>
          <w:tcPr>
            <w:tcW w:w="1837" w:type="dxa"/>
            <w:shd w:val="clear" w:color="auto" w:fill="auto"/>
          </w:tcPr>
          <w:p w:rsidR="00342219" w:rsidRPr="00A67AE3" w:rsidRDefault="00342219" w:rsidP="00342219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U06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42219" w:rsidRPr="00BD797D" w:rsidTr="00342219">
        <w:trPr>
          <w:trHeight w:val="284"/>
        </w:trPr>
        <w:tc>
          <w:tcPr>
            <w:tcW w:w="1837" w:type="dxa"/>
            <w:shd w:val="clear" w:color="auto" w:fill="auto"/>
          </w:tcPr>
          <w:p w:rsidR="00342219" w:rsidRPr="00A67AE3" w:rsidRDefault="00342219" w:rsidP="00342219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42219" w:rsidRPr="00BD797D" w:rsidTr="00342219">
        <w:trPr>
          <w:trHeight w:val="284"/>
        </w:trPr>
        <w:tc>
          <w:tcPr>
            <w:tcW w:w="1837" w:type="dxa"/>
            <w:shd w:val="clear" w:color="auto" w:fill="auto"/>
          </w:tcPr>
          <w:p w:rsidR="00342219" w:rsidRPr="00A67AE3" w:rsidRDefault="00342219" w:rsidP="00342219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U08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42219" w:rsidRPr="00BD797D" w:rsidTr="00342219">
        <w:trPr>
          <w:trHeight w:val="284"/>
        </w:trPr>
        <w:tc>
          <w:tcPr>
            <w:tcW w:w="1837" w:type="dxa"/>
            <w:shd w:val="clear" w:color="auto" w:fill="auto"/>
          </w:tcPr>
          <w:p w:rsidR="00342219" w:rsidRPr="00A67AE3" w:rsidRDefault="00342219" w:rsidP="00342219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U09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42219" w:rsidRPr="00BD797D" w:rsidTr="00342219">
        <w:trPr>
          <w:trHeight w:val="284"/>
        </w:trPr>
        <w:tc>
          <w:tcPr>
            <w:tcW w:w="1837" w:type="dxa"/>
            <w:shd w:val="clear" w:color="auto" w:fill="auto"/>
          </w:tcPr>
          <w:p w:rsidR="00342219" w:rsidRPr="00A67AE3" w:rsidRDefault="00342219" w:rsidP="00342219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U10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42219" w:rsidRPr="00BD797D" w:rsidTr="00342219">
        <w:trPr>
          <w:trHeight w:val="284"/>
        </w:trPr>
        <w:tc>
          <w:tcPr>
            <w:tcW w:w="1837" w:type="dxa"/>
            <w:shd w:val="clear" w:color="auto" w:fill="auto"/>
          </w:tcPr>
          <w:p w:rsidR="00342219" w:rsidRPr="00A67AE3" w:rsidRDefault="00342219" w:rsidP="00342219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U11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42219" w:rsidRPr="00BD797D" w:rsidTr="00342219">
        <w:trPr>
          <w:trHeight w:val="284"/>
        </w:trPr>
        <w:tc>
          <w:tcPr>
            <w:tcW w:w="1837" w:type="dxa"/>
            <w:shd w:val="clear" w:color="auto" w:fill="auto"/>
          </w:tcPr>
          <w:p w:rsidR="00342219" w:rsidRPr="00A67AE3" w:rsidRDefault="00342219" w:rsidP="00342219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42219" w:rsidRPr="00BD797D" w:rsidTr="00342219">
        <w:trPr>
          <w:trHeight w:val="284"/>
        </w:trPr>
        <w:tc>
          <w:tcPr>
            <w:tcW w:w="1837" w:type="dxa"/>
            <w:shd w:val="clear" w:color="auto" w:fill="auto"/>
          </w:tcPr>
          <w:p w:rsidR="00342219" w:rsidRPr="00A67AE3" w:rsidRDefault="00342219" w:rsidP="00342219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U13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42219" w:rsidRPr="00BD797D" w:rsidTr="00342219">
        <w:trPr>
          <w:trHeight w:val="284"/>
        </w:trPr>
        <w:tc>
          <w:tcPr>
            <w:tcW w:w="1837" w:type="dxa"/>
            <w:shd w:val="clear" w:color="auto" w:fill="auto"/>
          </w:tcPr>
          <w:p w:rsidR="00342219" w:rsidRPr="00A67AE3" w:rsidRDefault="00342219" w:rsidP="00342219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U14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42219" w:rsidRPr="00BD797D" w:rsidTr="00342219">
        <w:trPr>
          <w:trHeight w:val="284"/>
        </w:trPr>
        <w:tc>
          <w:tcPr>
            <w:tcW w:w="1837" w:type="dxa"/>
            <w:shd w:val="clear" w:color="auto" w:fill="auto"/>
          </w:tcPr>
          <w:p w:rsidR="00342219" w:rsidRPr="00A67AE3" w:rsidRDefault="00342219" w:rsidP="00342219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U15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42219" w:rsidRPr="00BD797D" w:rsidTr="00342219">
        <w:trPr>
          <w:trHeight w:val="284"/>
        </w:trPr>
        <w:tc>
          <w:tcPr>
            <w:tcW w:w="1837" w:type="dxa"/>
            <w:shd w:val="clear" w:color="auto" w:fill="auto"/>
          </w:tcPr>
          <w:p w:rsidR="00342219" w:rsidRPr="00A67AE3" w:rsidRDefault="00342219" w:rsidP="00342219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U16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42219" w:rsidRPr="00BD797D" w:rsidTr="00342219">
        <w:trPr>
          <w:trHeight w:val="284"/>
        </w:trPr>
        <w:tc>
          <w:tcPr>
            <w:tcW w:w="1837" w:type="dxa"/>
            <w:shd w:val="clear" w:color="auto" w:fill="auto"/>
          </w:tcPr>
          <w:p w:rsidR="00342219" w:rsidRPr="00A67AE3" w:rsidRDefault="00342219" w:rsidP="00342219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U17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42219" w:rsidRPr="00BD797D" w:rsidTr="00342219">
        <w:trPr>
          <w:trHeight w:val="284"/>
        </w:trPr>
        <w:tc>
          <w:tcPr>
            <w:tcW w:w="1837" w:type="dxa"/>
            <w:shd w:val="clear" w:color="auto" w:fill="auto"/>
          </w:tcPr>
          <w:p w:rsidR="00342219" w:rsidRPr="00A67AE3" w:rsidRDefault="00342219" w:rsidP="00342219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U18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42219" w:rsidRPr="00BD797D" w:rsidTr="00342219">
        <w:trPr>
          <w:trHeight w:val="284"/>
        </w:trPr>
        <w:tc>
          <w:tcPr>
            <w:tcW w:w="1837" w:type="dxa"/>
            <w:shd w:val="clear" w:color="auto" w:fill="auto"/>
          </w:tcPr>
          <w:p w:rsidR="00342219" w:rsidRPr="00A67AE3" w:rsidRDefault="00342219" w:rsidP="00342219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U19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42219" w:rsidRPr="00BD797D" w:rsidTr="00342219">
        <w:trPr>
          <w:trHeight w:val="284"/>
        </w:trPr>
        <w:tc>
          <w:tcPr>
            <w:tcW w:w="1837" w:type="dxa"/>
            <w:shd w:val="clear" w:color="auto" w:fill="auto"/>
          </w:tcPr>
          <w:p w:rsidR="00342219" w:rsidRPr="00A67AE3" w:rsidRDefault="00342219" w:rsidP="00342219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U20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42219" w:rsidRPr="00BD797D" w:rsidTr="00342219">
        <w:trPr>
          <w:trHeight w:val="284"/>
        </w:trPr>
        <w:tc>
          <w:tcPr>
            <w:tcW w:w="1837" w:type="dxa"/>
            <w:shd w:val="clear" w:color="auto" w:fill="auto"/>
          </w:tcPr>
          <w:p w:rsidR="00342219" w:rsidRPr="00A67AE3" w:rsidRDefault="00342219" w:rsidP="00342219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U21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42219" w:rsidRPr="00BD797D" w:rsidTr="00342219">
        <w:trPr>
          <w:trHeight w:val="284"/>
        </w:trPr>
        <w:tc>
          <w:tcPr>
            <w:tcW w:w="1837" w:type="dxa"/>
            <w:shd w:val="clear" w:color="auto" w:fill="auto"/>
          </w:tcPr>
          <w:p w:rsidR="00342219" w:rsidRPr="00A67AE3" w:rsidRDefault="00342219" w:rsidP="00342219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U22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42219" w:rsidRPr="00BD797D" w:rsidTr="00342219">
        <w:trPr>
          <w:trHeight w:val="284"/>
        </w:trPr>
        <w:tc>
          <w:tcPr>
            <w:tcW w:w="1837" w:type="dxa"/>
            <w:shd w:val="clear" w:color="auto" w:fill="auto"/>
          </w:tcPr>
          <w:p w:rsidR="00342219" w:rsidRPr="00A67AE3" w:rsidRDefault="00342219" w:rsidP="00342219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U23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42219" w:rsidRPr="00BD797D" w:rsidTr="00342219">
        <w:trPr>
          <w:trHeight w:val="284"/>
        </w:trPr>
        <w:tc>
          <w:tcPr>
            <w:tcW w:w="1837" w:type="dxa"/>
            <w:shd w:val="clear" w:color="auto" w:fill="auto"/>
          </w:tcPr>
          <w:p w:rsidR="00342219" w:rsidRPr="00A67AE3" w:rsidRDefault="00342219" w:rsidP="00342219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U24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42219" w:rsidRPr="00BD797D" w:rsidTr="00342219">
        <w:trPr>
          <w:trHeight w:val="284"/>
        </w:trPr>
        <w:tc>
          <w:tcPr>
            <w:tcW w:w="1837" w:type="dxa"/>
            <w:shd w:val="clear" w:color="auto" w:fill="auto"/>
          </w:tcPr>
          <w:p w:rsidR="00342219" w:rsidRPr="00A67AE3" w:rsidRDefault="00342219" w:rsidP="00342219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U25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42219" w:rsidTr="00342219">
        <w:trPr>
          <w:trHeight w:val="284"/>
        </w:trPr>
        <w:tc>
          <w:tcPr>
            <w:tcW w:w="1837" w:type="dxa"/>
            <w:shd w:val="clear" w:color="auto" w:fill="auto"/>
          </w:tcPr>
          <w:p w:rsidR="00342219" w:rsidRPr="00A67AE3" w:rsidRDefault="00342219" w:rsidP="00342219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U26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42219" w:rsidTr="00342219">
        <w:trPr>
          <w:trHeight w:val="284"/>
        </w:trPr>
        <w:tc>
          <w:tcPr>
            <w:tcW w:w="1837" w:type="dxa"/>
            <w:shd w:val="clear" w:color="auto" w:fill="auto"/>
          </w:tcPr>
          <w:p w:rsidR="00342219" w:rsidRPr="00A67AE3" w:rsidRDefault="00342219" w:rsidP="00342219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U27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42219" w:rsidTr="00342219">
        <w:trPr>
          <w:trHeight w:val="284"/>
        </w:trPr>
        <w:tc>
          <w:tcPr>
            <w:tcW w:w="1837" w:type="dxa"/>
            <w:shd w:val="clear" w:color="auto" w:fill="auto"/>
          </w:tcPr>
          <w:p w:rsidR="00342219" w:rsidRPr="00A67AE3" w:rsidRDefault="00342219" w:rsidP="00342219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U28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2219" w:rsidRPr="00BD797D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219" w:rsidRDefault="00342219" w:rsidP="0034221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</w:tbl>
    <w:p w:rsidR="002410AD" w:rsidRDefault="002410AD" w:rsidP="0001120E"/>
    <w:p w:rsidR="002410AD" w:rsidRDefault="002410AD">
      <w:pPr>
        <w:spacing w:after="160" w:line="259" w:lineRule="auto"/>
      </w:pPr>
      <w:r>
        <w:br w:type="page"/>
      </w:r>
    </w:p>
    <w:p w:rsidR="00881D2C" w:rsidRDefault="00881D2C" w:rsidP="0001120E"/>
    <w:p w:rsidR="00881D2C" w:rsidRPr="00DE1B6E" w:rsidRDefault="00881D2C" w:rsidP="00342219">
      <w:pPr>
        <w:spacing w:after="160" w:line="259" w:lineRule="auto"/>
      </w:pPr>
    </w:p>
    <w:p w:rsidR="00E77E8C" w:rsidRPr="00E77E8C" w:rsidRDefault="00E77E8C" w:rsidP="00E77E8C">
      <w:pPr>
        <w:pStyle w:val="Akapitzlist"/>
        <w:numPr>
          <w:ilvl w:val="0"/>
          <w:numId w:val="7"/>
        </w:numPr>
        <w:rPr>
          <w:rFonts w:cs="Times New Roman"/>
          <w:b/>
          <w:sz w:val="20"/>
          <w:szCs w:val="20"/>
          <w:lang w:val="en-US"/>
        </w:rPr>
      </w:pPr>
      <w:r w:rsidRPr="00E77E8C">
        <w:rPr>
          <w:rFonts w:cs="Times New Roman"/>
          <w:b/>
          <w:sz w:val="20"/>
          <w:szCs w:val="20"/>
          <w:lang w:val="en-US"/>
        </w:rPr>
        <w:t xml:space="preserve">BALANCE OF ECTS  CREDITS – STUDENT’S WORK INPUT </w:t>
      </w:r>
    </w:p>
    <w:p w:rsidR="00635FC2" w:rsidRPr="002410AD" w:rsidRDefault="00635FC2">
      <w:pPr>
        <w:rPr>
          <w:lang w:val="en-US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E77E8C" w:rsidRPr="00E77E8C" w:rsidTr="005F5DF9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E8C" w:rsidRPr="00E77E8C" w:rsidRDefault="00E77E8C" w:rsidP="00E77E8C">
            <w:pPr>
              <w:snapToGrid w:val="0"/>
              <w:jc w:val="center"/>
              <w:rPr>
                <w:b/>
                <w:sz w:val="20"/>
                <w:szCs w:val="20"/>
                <w:lang w:val="en-GB" w:eastAsia="ar-SA"/>
              </w:rPr>
            </w:pPr>
            <w:r w:rsidRPr="00E77E8C">
              <w:rPr>
                <w:b/>
                <w:sz w:val="20"/>
                <w:szCs w:val="20"/>
                <w:lang w:val="en-GB" w:eastAsia="ar-SA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8C" w:rsidRPr="00E77E8C" w:rsidRDefault="00E77E8C" w:rsidP="00E77E8C">
            <w:pPr>
              <w:snapToGrid w:val="0"/>
              <w:jc w:val="center"/>
              <w:rPr>
                <w:b/>
                <w:sz w:val="20"/>
                <w:szCs w:val="20"/>
                <w:lang w:val="en-GB" w:eastAsia="ar-SA"/>
              </w:rPr>
            </w:pPr>
            <w:r w:rsidRPr="00E77E8C">
              <w:rPr>
                <w:b/>
                <w:sz w:val="20"/>
                <w:szCs w:val="20"/>
                <w:lang w:val="en-GB" w:eastAsia="ar-SA"/>
              </w:rPr>
              <w:t>Student's workload</w:t>
            </w:r>
          </w:p>
        </w:tc>
      </w:tr>
      <w:tr w:rsidR="00E77E8C" w:rsidRPr="00E77E8C" w:rsidTr="005F5DF9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8C" w:rsidRPr="00E77E8C" w:rsidRDefault="00E77E8C" w:rsidP="00E77E8C">
            <w:pPr>
              <w:snapToGrid w:val="0"/>
              <w:rPr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E8C" w:rsidRPr="00E77E8C" w:rsidRDefault="00E77E8C" w:rsidP="00E77E8C">
            <w:pPr>
              <w:jc w:val="center"/>
              <w:rPr>
                <w:b/>
                <w:sz w:val="16"/>
                <w:szCs w:val="16"/>
                <w:lang w:val="en-GB" w:eastAsia="ar-SA"/>
              </w:rPr>
            </w:pPr>
            <w:r w:rsidRPr="00E77E8C">
              <w:rPr>
                <w:b/>
                <w:sz w:val="16"/>
                <w:szCs w:val="16"/>
                <w:lang w:val="en-GB" w:eastAsia="ar-SA"/>
              </w:rPr>
              <w:t>Full-time</w:t>
            </w:r>
          </w:p>
          <w:p w:rsidR="00E77E8C" w:rsidRPr="00E77E8C" w:rsidRDefault="00E77E8C" w:rsidP="00E77E8C">
            <w:pPr>
              <w:snapToGrid w:val="0"/>
              <w:jc w:val="center"/>
              <w:rPr>
                <w:b/>
                <w:sz w:val="16"/>
                <w:szCs w:val="16"/>
                <w:lang w:val="en-GB" w:eastAsia="ar-SA"/>
              </w:rPr>
            </w:pPr>
            <w:r w:rsidRPr="00E77E8C">
              <w:rPr>
                <w:b/>
                <w:sz w:val="16"/>
                <w:szCs w:val="16"/>
                <w:lang w:val="en-GB" w:eastAsia="ar-SA"/>
              </w:rPr>
              <w:t>studies</w:t>
            </w:r>
          </w:p>
        </w:tc>
      </w:tr>
      <w:tr w:rsidR="00E77E8C" w:rsidRPr="00E77E8C" w:rsidTr="005F5DF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77E8C" w:rsidRPr="00E77E8C" w:rsidRDefault="00E77E8C" w:rsidP="00E77E8C">
            <w:pPr>
              <w:snapToGrid w:val="0"/>
              <w:rPr>
                <w:i/>
                <w:sz w:val="18"/>
                <w:szCs w:val="18"/>
                <w:lang w:val="en-GB" w:eastAsia="ar-SA"/>
              </w:rPr>
            </w:pPr>
            <w:r w:rsidRPr="00E77E8C">
              <w:rPr>
                <w:i/>
                <w:sz w:val="18"/>
                <w:szCs w:val="18"/>
                <w:lang w:val="en-GB" w:eastAsia="ar-SA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77E8C" w:rsidRPr="00E77E8C" w:rsidRDefault="00E77E8C" w:rsidP="00E77E8C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E77E8C">
              <w:rPr>
                <w:b/>
                <w:sz w:val="20"/>
                <w:szCs w:val="20"/>
                <w:lang w:eastAsia="ar-SA"/>
              </w:rPr>
              <w:t>60</w:t>
            </w:r>
          </w:p>
        </w:tc>
      </w:tr>
      <w:tr w:rsidR="00E77E8C" w:rsidRPr="00E77E8C" w:rsidTr="005F5DF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8C" w:rsidRPr="00E77E8C" w:rsidRDefault="00E77E8C" w:rsidP="00E77E8C">
            <w:pPr>
              <w:snapToGrid w:val="0"/>
              <w:rPr>
                <w:i/>
                <w:sz w:val="18"/>
                <w:szCs w:val="18"/>
                <w:lang w:val="en-GB" w:eastAsia="ar-SA"/>
              </w:rPr>
            </w:pPr>
            <w:r w:rsidRPr="00E77E8C">
              <w:rPr>
                <w:i/>
                <w:sz w:val="18"/>
                <w:szCs w:val="18"/>
                <w:lang w:val="en-GB" w:eastAsia="ar-SA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8C" w:rsidRPr="00E77E8C" w:rsidRDefault="00E77E8C" w:rsidP="00E77E8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E77E8C" w:rsidRPr="005F5DF9" w:rsidTr="005F5DF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8C" w:rsidRPr="00E77E8C" w:rsidRDefault="00E77E8C" w:rsidP="00E77E8C">
            <w:pPr>
              <w:snapToGrid w:val="0"/>
              <w:rPr>
                <w:i/>
                <w:sz w:val="18"/>
                <w:szCs w:val="18"/>
                <w:lang w:val="en-GB" w:eastAsia="ar-SA"/>
              </w:rPr>
            </w:pPr>
            <w:r w:rsidRPr="00E77E8C">
              <w:rPr>
                <w:i/>
                <w:sz w:val="18"/>
                <w:szCs w:val="18"/>
                <w:lang w:val="en-GB" w:eastAsia="ar-SA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8C" w:rsidRPr="00E77E8C" w:rsidRDefault="00E77E8C" w:rsidP="00E77E8C">
            <w:pPr>
              <w:jc w:val="center"/>
              <w:rPr>
                <w:b/>
                <w:sz w:val="20"/>
                <w:szCs w:val="20"/>
                <w:lang w:val="en-US" w:eastAsia="ar-SA"/>
              </w:rPr>
            </w:pPr>
          </w:p>
        </w:tc>
      </w:tr>
      <w:tr w:rsidR="00E77E8C" w:rsidRPr="005F5DF9" w:rsidTr="005F5DF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8C" w:rsidRPr="00E77E8C" w:rsidRDefault="00E77E8C" w:rsidP="00E77E8C">
            <w:pPr>
              <w:snapToGrid w:val="0"/>
              <w:rPr>
                <w:i/>
                <w:sz w:val="18"/>
                <w:szCs w:val="18"/>
                <w:lang w:val="en-GB" w:eastAsia="ar-SA"/>
              </w:rPr>
            </w:pPr>
            <w:r w:rsidRPr="00E77E8C">
              <w:rPr>
                <w:i/>
                <w:sz w:val="18"/>
                <w:szCs w:val="18"/>
                <w:lang w:val="en-GB" w:eastAsia="ar-SA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8C" w:rsidRPr="00E77E8C" w:rsidRDefault="00E77E8C" w:rsidP="00E77E8C">
            <w:pPr>
              <w:jc w:val="center"/>
              <w:rPr>
                <w:b/>
                <w:sz w:val="20"/>
                <w:szCs w:val="20"/>
                <w:lang w:val="en-US" w:eastAsia="ar-SA"/>
              </w:rPr>
            </w:pPr>
          </w:p>
        </w:tc>
      </w:tr>
      <w:tr w:rsidR="00E77E8C" w:rsidRPr="00E77E8C" w:rsidTr="005F5DF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8C" w:rsidRPr="00E77E8C" w:rsidRDefault="00E77E8C" w:rsidP="00E77E8C">
            <w:pPr>
              <w:snapToGrid w:val="0"/>
              <w:rPr>
                <w:i/>
                <w:sz w:val="18"/>
                <w:szCs w:val="18"/>
                <w:lang w:val="en-GB" w:eastAsia="ar-SA"/>
              </w:rPr>
            </w:pPr>
            <w:r w:rsidRPr="00E77E8C">
              <w:rPr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8C" w:rsidRPr="00E77E8C" w:rsidRDefault="00E77E8C" w:rsidP="00E77E8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E77E8C" w:rsidRPr="005F5DF9" w:rsidTr="005F5DF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77E8C" w:rsidRPr="00E77E8C" w:rsidRDefault="00E77E8C" w:rsidP="00E77E8C">
            <w:pPr>
              <w:snapToGrid w:val="0"/>
              <w:rPr>
                <w:b/>
                <w:i/>
                <w:sz w:val="20"/>
                <w:szCs w:val="20"/>
                <w:lang w:val="en-GB" w:eastAsia="ar-SA"/>
              </w:rPr>
            </w:pPr>
            <w:r w:rsidRPr="00E77E8C">
              <w:rPr>
                <w:i/>
                <w:sz w:val="18"/>
                <w:szCs w:val="18"/>
                <w:lang w:val="en-GB" w:eastAsia="ar-SA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77E8C" w:rsidRPr="002410AD" w:rsidRDefault="00E77E8C" w:rsidP="00E77E8C">
            <w:pPr>
              <w:jc w:val="center"/>
              <w:rPr>
                <w:b/>
                <w:sz w:val="20"/>
                <w:szCs w:val="20"/>
                <w:lang w:val="en-US" w:eastAsia="ar-SA"/>
              </w:rPr>
            </w:pPr>
          </w:p>
        </w:tc>
      </w:tr>
      <w:tr w:rsidR="00E77E8C" w:rsidRPr="00E77E8C" w:rsidTr="005F5DF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8C" w:rsidRPr="00E77E8C" w:rsidRDefault="00E77E8C" w:rsidP="00E77E8C">
            <w:pPr>
              <w:snapToGrid w:val="0"/>
              <w:rPr>
                <w:b/>
                <w:i/>
                <w:sz w:val="20"/>
                <w:szCs w:val="20"/>
                <w:lang w:val="en-GB" w:eastAsia="ar-SA"/>
              </w:rPr>
            </w:pPr>
            <w:r w:rsidRPr="00E77E8C">
              <w:rPr>
                <w:i/>
                <w:sz w:val="18"/>
                <w:szCs w:val="18"/>
                <w:lang w:val="en-GB" w:eastAsia="ar-SA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8C" w:rsidRPr="00E77E8C" w:rsidRDefault="00E77E8C" w:rsidP="00E77E8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E77E8C" w:rsidRPr="005F5DF9" w:rsidTr="005F5DF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8C" w:rsidRPr="00E77E8C" w:rsidRDefault="00E77E8C" w:rsidP="00E77E8C">
            <w:pPr>
              <w:snapToGrid w:val="0"/>
              <w:rPr>
                <w:i/>
                <w:sz w:val="18"/>
                <w:szCs w:val="18"/>
                <w:lang w:val="en-GB" w:eastAsia="ar-SA"/>
              </w:rPr>
            </w:pPr>
            <w:r w:rsidRPr="00E77E8C">
              <w:rPr>
                <w:i/>
                <w:sz w:val="18"/>
                <w:szCs w:val="18"/>
                <w:lang w:val="en-GB" w:eastAsia="ar-SA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8C" w:rsidRPr="00E77E8C" w:rsidRDefault="00E77E8C" w:rsidP="00E77E8C">
            <w:pPr>
              <w:jc w:val="center"/>
              <w:rPr>
                <w:b/>
                <w:sz w:val="20"/>
                <w:szCs w:val="20"/>
                <w:lang w:val="en-US" w:eastAsia="ar-SA"/>
              </w:rPr>
            </w:pPr>
          </w:p>
        </w:tc>
      </w:tr>
      <w:tr w:rsidR="00E77E8C" w:rsidRPr="005F5DF9" w:rsidTr="005F5DF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8C" w:rsidRPr="00E77E8C" w:rsidRDefault="00E77E8C" w:rsidP="00E77E8C">
            <w:pPr>
              <w:snapToGrid w:val="0"/>
              <w:rPr>
                <w:i/>
                <w:sz w:val="18"/>
                <w:szCs w:val="18"/>
                <w:lang w:val="en-GB" w:eastAsia="ar-SA"/>
              </w:rPr>
            </w:pPr>
            <w:r w:rsidRPr="00E77E8C">
              <w:rPr>
                <w:i/>
                <w:sz w:val="18"/>
                <w:szCs w:val="18"/>
                <w:lang w:val="en-GB" w:eastAsia="ar-SA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8C" w:rsidRPr="002410AD" w:rsidRDefault="00E77E8C" w:rsidP="00E77E8C">
            <w:pPr>
              <w:jc w:val="center"/>
              <w:rPr>
                <w:b/>
                <w:sz w:val="20"/>
                <w:szCs w:val="20"/>
                <w:lang w:val="en-US" w:eastAsia="ar-SA"/>
              </w:rPr>
            </w:pPr>
          </w:p>
        </w:tc>
      </w:tr>
      <w:tr w:rsidR="00E77E8C" w:rsidRPr="005F5DF9" w:rsidTr="005F5DF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8C" w:rsidRPr="00E77E8C" w:rsidRDefault="00E77E8C" w:rsidP="00E77E8C">
            <w:pPr>
              <w:snapToGrid w:val="0"/>
              <w:rPr>
                <w:i/>
                <w:sz w:val="18"/>
                <w:szCs w:val="18"/>
                <w:lang w:val="en-GB" w:eastAsia="ar-SA"/>
              </w:rPr>
            </w:pPr>
            <w:r w:rsidRPr="00E77E8C">
              <w:rPr>
                <w:i/>
                <w:sz w:val="18"/>
                <w:szCs w:val="18"/>
                <w:lang w:val="en-GB" w:eastAsia="ar-SA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8C" w:rsidRPr="00E77E8C" w:rsidRDefault="00E77E8C" w:rsidP="00E77E8C">
            <w:pPr>
              <w:jc w:val="center"/>
              <w:rPr>
                <w:b/>
                <w:sz w:val="20"/>
                <w:szCs w:val="20"/>
                <w:lang w:val="en-US" w:eastAsia="ar-SA"/>
              </w:rPr>
            </w:pPr>
          </w:p>
        </w:tc>
      </w:tr>
      <w:tr w:rsidR="00E77E8C" w:rsidRPr="00E77E8C" w:rsidTr="005F5DF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8C" w:rsidRPr="00E77E8C" w:rsidRDefault="00E77E8C" w:rsidP="00E77E8C">
            <w:pPr>
              <w:snapToGrid w:val="0"/>
              <w:rPr>
                <w:i/>
                <w:sz w:val="18"/>
                <w:szCs w:val="18"/>
                <w:lang w:val="en-GB" w:eastAsia="ar-SA"/>
              </w:rPr>
            </w:pPr>
            <w:r w:rsidRPr="00E77E8C">
              <w:rPr>
                <w:i/>
                <w:sz w:val="18"/>
                <w:szCs w:val="18"/>
                <w:lang w:val="en-GB" w:eastAsia="ar-SA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8C" w:rsidRPr="00E77E8C" w:rsidRDefault="00E77E8C" w:rsidP="00E77E8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E77E8C" w:rsidRPr="005F5DF9" w:rsidTr="005F5DF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8C" w:rsidRPr="00E77E8C" w:rsidRDefault="00E77E8C" w:rsidP="00E77E8C">
            <w:pPr>
              <w:snapToGrid w:val="0"/>
              <w:rPr>
                <w:i/>
                <w:sz w:val="18"/>
                <w:szCs w:val="18"/>
                <w:lang w:val="en-GB" w:eastAsia="ar-SA"/>
              </w:rPr>
            </w:pPr>
            <w:r w:rsidRPr="00E77E8C">
              <w:rPr>
                <w:i/>
                <w:sz w:val="18"/>
                <w:szCs w:val="18"/>
                <w:lang w:val="en-GB" w:eastAsia="ar-SA"/>
              </w:rPr>
              <w:t>Others (please specify e.g. e-learning)*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8C" w:rsidRPr="00E77E8C" w:rsidRDefault="00E77E8C" w:rsidP="00E77E8C">
            <w:pPr>
              <w:jc w:val="center"/>
              <w:rPr>
                <w:b/>
                <w:sz w:val="20"/>
                <w:szCs w:val="20"/>
                <w:lang w:val="en-US" w:eastAsia="ar-SA"/>
              </w:rPr>
            </w:pPr>
          </w:p>
        </w:tc>
      </w:tr>
      <w:tr w:rsidR="00E77E8C" w:rsidRPr="00E77E8C" w:rsidTr="005F5DF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77E8C" w:rsidRPr="00E77E8C" w:rsidRDefault="00E77E8C" w:rsidP="00E77E8C">
            <w:pPr>
              <w:snapToGrid w:val="0"/>
              <w:rPr>
                <w:i/>
                <w:sz w:val="18"/>
                <w:szCs w:val="18"/>
                <w:lang w:val="en-GB" w:eastAsia="ar-SA"/>
              </w:rPr>
            </w:pPr>
            <w:r w:rsidRPr="00E77E8C">
              <w:rPr>
                <w:i/>
                <w:sz w:val="18"/>
                <w:szCs w:val="18"/>
                <w:lang w:val="en-GB" w:eastAsia="ar-SA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77E8C" w:rsidRPr="00E77E8C" w:rsidRDefault="00E77E8C" w:rsidP="00E77E8C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E77E8C">
              <w:rPr>
                <w:b/>
                <w:sz w:val="20"/>
                <w:szCs w:val="20"/>
                <w:lang w:eastAsia="ar-SA"/>
              </w:rPr>
              <w:t>60</w:t>
            </w:r>
          </w:p>
        </w:tc>
      </w:tr>
      <w:tr w:rsidR="00E77E8C" w:rsidRPr="00E77E8C" w:rsidTr="005F5DF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77E8C" w:rsidRPr="00E77E8C" w:rsidRDefault="00E77E8C" w:rsidP="00E77E8C">
            <w:pPr>
              <w:snapToGrid w:val="0"/>
              <w:rPr>
                <w:sz w:val="18"/>
                <w:szCs w:val="18"/>
                <w:lang w:val="en-GB" w:eastAsia="ar-SA"/>
              </w:rPr>
            </w:pPr>
            <w:r w:rsidRPr="00E77E8C">
              <w:rPr>
                <w:sz w:val="18"/>
                <w:szCs w:val="18"/>
                <w:lang w:val="en-GB" w:eastAsia="ar-SA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77E8C" w:rsidRPr="00E77E8C" w:rsidRDefault="00E77E8C" w:rsidP="00E77E8C">
            <w:pPr>
              <w:jc w:val="center"/>
              <w:rPr>
                <w:b/>
                <w:sz w:val="21"/>
                <w:szCs w:val="21"/>
                <w:lang w:eastAsia="ar-SA"/>
              </w:rPr>
            </w:pPr>
            <w:r w:rsidRPr="00E77E8C">
              <w:rPr>
                <w:b/>
                <w:sz w:val="21"/>
                <w:szCs w:val="21"/>
                <w:lang w:eastAsia="ar-SA"/>
              </w:rPr>
              <w:t>2</w:t>
            </w:r>
          </w:p>
        </w:tc>
      </w:tr>
    </w:tbl>
    <w:p w:rsidR="00E77E8C" w:rsidRPr="00E77E8C" w:rsidRDefault="00E77E8C" w:rsidP="00E77E8C">
      <w:pPr>
        <w:rPr>
          <w:b/>
          <w:i/>
          <w:sz w:val="16"/>
          <w:szCs w:val="16"/>
          <w:lang w:val="en-GB" w:eastAsia="ar-SA"/>
        </w:rPr>
      </w:pPr>
      <w:r w:rsidRPr="00E77E8C">
        <w:rPr>
          <w:b/>
          <w:i/>
          <w:sz w:val="16"/>
          <w:szCs w:val="16"/>
          <w:lang w:val="en-GB" w:eastAsia="ar-SA"/>
        </w:rPr>
        <w:t>*delete as appropriate</w:t>
      </w:r>
    </w:p>
    <w:p w:rsidR="00E77E8C" w:rsidRDefault="00E77E8C"/>
    <w:sectPr w:rsidR="00E77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120C059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20493C4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3" w15:restartNumberingAfterBreak="0">
    <w:nsid w:val="32D43827"/>
    <w:multiLevelType w:val="multilevel"/>
    <w:tmpl w:val="D43EFF0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0D82CF3"/>
    <w:multiLevelType w:val="multilevel"/>
    <w:tmpl w:val="288CF1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776091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7" w15:restartNumberingAfterBreak="0">
    <w:nsid w:val="5F156178"/>
    <w:multiLevelType w:val="multilevel"/>
    <w:tmpl w:val="8FD2D4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78F221A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9" w15:restartNumberingAfterBreak="0">
    <w:nsid w:val="72002A0A"/>
    <w:multiLevelType w:val="multilevel"/>
    <w:tmpl w:val="A9EA2AA0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EF"/>
    <w:rsid w:val="00003678"/>
    <w:rsid w:val="0001120E"/>
    <w:rsid w:val="00056AB7"/>
    <w:rsid w:val="000B54FA"/>
    <w:rsid w:val="00142CDE"/>
    <w:rsid w:val="001679D2"/>
    <w:rsid w:val="00180F12"/>
    <w:rsid w:val="001A7376"/>
    <w:rsid w:val="00227857"/>
    <w:rsid w:val="002410AD"/>
    <w:rsid w:val="00271E6D"/>
    <w:rsid w:val="00295E91"/>
    <w:rsid w:val="00305B0A"/>
    <w:rsid w:val="00317724"/>
    <w:rsid w:val="00323A7F"/>
    <w:rsid w:val="00342219"/>
    <w:rsid w:val="00363CC1"/>
    <w:rsid w:val="00395AC2"/>
    <w:rsid w:val="003F1318"/>
    <w:rsid w:val="00531DC6"/>
    <w:rsid w:val="00533AC6"/>
    <w:rsid w:val="00553FCD"/>
    <w:rsid w:val="00581081"/>
    <w:rsid w:val="005F5DF9"/>
    <w:rsid w:val="00635FC2"/>
    <w:rsid w:val="00657D9B"/>
    <w:rsid w:val="00660B07"/>
    <w:rsid w:val="006851F4"/>
    <w:rsid w:val="006A0F7A"/>
    <w:rsid w:val="00776517"/>
    <w:rsid w:val="007A7B21"/>
    <w:rsid w:val="00821769"/>
    <w:rsid w:val="00881D2C"/>
    <w:rsid w:val="008821E6"/>
    <w:rsid w:val="008C3ADF"/>
    <w:rsid w:val="008E5F81"/>
    <w:rsid w:val="009078C8"/>
    <w:rsid w:val="009A774F"/>
    <w:rsid w:val="009E1525"/>
    <w:rsid w:val="00A47125"/>
    <w:rsid w:val="00A478EF"/>
    <w:rsid w:val="00AF2115"/>
    <w:rsid w:val="00B51060"/>
    <w:rsid w:val="00B538D9"/>
    <w:rsid w:val="00B55D85"/>
    <w:rsid w:val="00B93823"/>
    <w:rsid w:val="00B943A2"/>
    <w:rsid w:val="00C26098"/>
    <w:rsid w:val="00C40518"/>
    <w:rsid w:val="00C72725"/>
    <w:rsid w:val="00C95E27"/>
    <w:rsid w:val="00CA6651"/>
    <w:rsid w:val="00D07CBC"/>
    <w:rsid w:val="00D1490D"/>
    <w:rsid w:val="00D80D0C"/>
    <w:rsid w:val="00D92995"/>
    <w:rsid w:val="00DA0C99"/>
    <w:rsid w:val="00DB385F"/>
    <w:rsid w:val="00E41DB5"/>
    <w:rsid w:val="00E61CC4"/>
    <w:rsid w:val="00E77E8C"/>
    <w:rsid w:val="00F55310"/>
    <w:rsid w:val="00FB0C34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93E439-7AD4-42B4-BA4F-6177E857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20E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0D0C"/>
    <w:pPr>
      <w:keepNext/>
      <w:keepLines/>
      <w:jc w:val="center"/>
      <w:outlineLvl w:val="0"/>
    </w:pPr>
    <w:rPr>
      <w:rFonts w:eastAsiaTheme="majorEastAsia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0D0C"/>
    <w:pPr>
      <w:keepNext/>
      <w:keepLines/>
      <w:jc w:val="center"/>
      <w:outlineLvl w:val="1"/>
    </w:pPr>
    <w:rPr>
      <w:rFonts w:eastAsiaTheme="majorEastAsia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6651"/>
    <w:pPr>
      <w:keepNext/>
      <w:keepLines/>
      <w:numPr>
        <w:numId w:val="3"/>
      </w:numPr>
      <w:spacing w:before="160" w:after="120"/>
      <w:outlineLvl w:val="2"/>
    </w:pPr>
    <w:rPr>
      <w:rFonts w:eastAsiaTheme="majorEastAsia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CA6651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CA6651"/>
    <w:pPr>
      <w:keepNext/>
      <w:keepLines/>
      <w:spacing w:before="40"/>
      <w:outlineLvl w:val="4"/>
    </w:pPr>
    <w:rPr>
      <w:rFonts w:eastAsiaTheme="maj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CA6651"/>
    <w:pPr>
      <w:spacing w:after="200" w:line="276" w:lineRule="auto"/>
    </w:pPr>
    <w:rPr>
      <w:rFonts w:eastAsia="Calibri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D80D0C"/>
    <w:rPr>
      <w:rFonts w:eastAsiaTheme="majorEastAsia" w:cs="Times New Roman"/>
      <w:b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0D0C"/>
    <w:rPr>
      <w:rFonts w:eastAsiaTheme="majorEastAsia" w:cs="Times New Roman"/>
      <w:b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6651"/>
    <w:rPr>
      <w:rFonts w:eastAsiaTheme="majorEastAsia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6651"/>
    <w:rPr>
      <w:rFonts w:eastAsiaTheme="majorEastAsia"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6651"/>
    <w:rPr>
      <w:rFonts w:eastAsiaTheme="majorEastAsia"/>
    </w:rPr>
  </w:style>
  <w:style w:type="paragraph" w:styleId="Tytu">
    <w:name w:val="Title"/>
    <w:basedOn w:val="Normalny"/>
    <w:next w:val="Normalny"/>
    <w:link w:val="TytuZnak"/>
    <w:uiPriority w:val="10"/>
    <w:qFormat/>
    <w:rsid w:val="00CA6651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6651"/>
    <w:rPr>
      <w:rFonts w:eastAsiaTheme="majorEastAsia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rsid w:val="00CA665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6651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0112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1120E"/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1120E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120E"/>
    <w:pPr>
      <w:suppressAutoHyphens/>
      <w:ind w:left="72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Muszyński</dc:creator>
  <cp:keywords/>
  <dc:description/>
  <cp:lastModifiedBy>Aneta Widak</cp:lastModifiedBy>
  <cp:revision>2</cp:revision>
  <dcterms:created xsi:type="dcterms:W3CDTF">2021-06-02T09:07:00Z</dcterms:created>
  <dcterms:modified xsi:type="dcterms:W3CDTF">2021-06-02T09:07:00Z</dcterms:modified>
</cp:coreProperties>
</file>